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C637" w14:textId="30287107" w:rsidR="00C947F2" w:rsidRPr="005F09C9" w:rsidRDefault="00DB4E76" w:rsidP="005F09C9">
      <w:pPr>
        <w:jc w:val="both"/>
        <w:rPr>
          <w:rFonts w:ascii="Verdana" w:hAnsi="Verdana" w:cstheme="majorHAnsi"/>
          <w:color w:val="0000FF"/>
          <w:sz w:val="22"/>
          <w:szCs w:val="22"/>
        </w:rPr>
      </w:pPr>
      <w:r w:rsidRPr="00536418">
        <w:rPr>
          <w:rFonts w:ascii="Arial" w:hAnsi="Arial" w:cs="Arial"/>
          <w:noProof/>
          <w:szCs w:val="22"/>
        </w:rPr>
        <mc:AlternateContent>
          <mc:Choice Requires="wps">
            <w:drawing>
              <wp:anchor distT="0" distB="0" distL="114300" distR="114300" simplePos="0" relativeHeight="251659264" behindDoc="0" locked="0" layoutInCell="1" allowOverlap="1" wp14:anchorId="1A84D5CA" wp14:editId="13989047">
                <wp:simplePos x="0" y="0"/>
                <wp:positionH relativeFrom="page">
                  <wp:posOffset>15375</wp:posOffset>
                </wp:positionH>
                <wp:positionV relativeFrom="paragraph">
                  <wp:posOffset>-329784</wp:posOffset>
                </wp:positionV>
                <wp:extent cx="2257425" cy="51777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7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0EE0" w14:textId="77777777" w:rsidR="00DB4E76" w:rsidRPr="003E2E3B" w:rsidRDefault="007A40F8" w:rsidP="00DB4E76">
                            <w:pPr>
                              <w:ind w:left="180"/>
                              <w:rPr>
                                <w:i/>
                                <w:sz w:val="18"/>
                                <w:szCs w:val="18"/>
                              </w:rPr>
                            </w:pPr>
                            <w:r w:rsidRPr="003E2E3B">
                              <w:rPr>
                                <w:i/>
                                <w:noProof/>
                                <w:sz w:val="18"/>
                                <w:szCs w:val="18"/>
                              </w:rPr>
                              <w:object w:dxaOrig="16860" w:dyaOrig="11940" w14:anchorId="279C2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106.25pt;mso-width-percent:0;mso-height-percent:0;mso-width-percent:0;mso-height-percent:0">
                                  <v:imagedata r:id="rId7" o:title=""/>
                                </v:shape>
                                <o:OLEObject Type="Embed" ProgID="AcroExch.Document.DC" ShapeID="_x0000_i1025" DrawAspect="Content" ObjectID="_1778645129" r:id="rId8"/>
                              </w:object>
                            </w:r>
                          </w:p>
                          <w:p w14:paraId="42066ABC" w14:textId="77777777" w:rsidR="00DB4E76" w:rsidRPr="003E2E3B" w:rsidRDefault="00DB4E76" w:rsidP="00DB4E76">
                            <w:pPr>
                              <w:ind w:left="180"/>
                              <w:rPr>
                                <w:i/>
                                <w:sz w:val="18"/>
                                <w:szCs w:val="18"/>
                              </w:rPr>
                            </w:pPr>
                            <w:r w:rsidRPr="003E2E3B">
                              <w:rPr>
                                <w:i/>
                                <w:sz w:val="18"/>
                                <w:szCs w:val="18"/>
                              </w:rPr>
                              <w:t>Président</w:t>
                            </w:r>
                            <w:r>
                              <w:rPr>
                                <w:i/>
                                <w:sz w:val="18"/>
                                <w:szCs w:val="18"/>
                              </w:rPr>
                              <w:t>e</w:t>
                            </w:r>
                          </w:p>
                          <w:p w14:paraId="0B399374" w14:textId="77777777" w:rsidR="00DB4E76" w:rsidRPr="003E2E3B" w:rsidRDefault="00DB4E76" w:rsidP="00DB4E76">
                            <w:pPr>
                              <w:ind w:left="180"/>
                              <w:rPr>
                                <w:sz w:val="18"/>
                                <w:szCs w:val="18"/>
                              </w:rPr>
                            </w:pPr>
                            <w:r w:rsidRPr="003E2E3B">
                              <w:rPr>
                                <w:sz w:val="18"/>
                                <w:szCs w:val="18"/>
                              </w:rPr>
                              <w:t xml:space="preserve">Bénédicte CHAZAUD </w:t>
                            </w:r>
                          </w:p>
                          <w:p w14:paraId="3ADA84DC" w14:textId="77777777" w:rsidR="00DB4E76" w:rsidRPr="003E2E3B" w:rsidRDefault="00DB4E76" w:rsidP="00DB4E76">
                            <w:pPr>
                              <w:ind w:left="180"/>
                              <w:rPr>
                                <w:sz w:val="18"/>
                                <w:szCs w:val="18"/>
                              </w:rPr>
                            </w:pPr>
                          </w:p>
                          <w:p w14:paraId="6C27BCD8" w14:textId="77777777" w:rsidR="00DB4E76" w:rsidRPr="003E2E3B" w:rsidRDefault="00DB4E76" w:rsidP="00DB4E76">
                            <w:pPr>
                              <w:ind w:left="180"/>
                              <w:rPr>
                                <w:i/>
                                <w:sz w:val="18"/>
                                <w:szCs w:val="18"/>
                              </w:rPr>
                            </w:pPr>
                            <w:r w:rsidRPr="003E2E3B">
                              <w:rPr>
                                <w:i/>
                                <w:sz w:val="18"/>
                                <w:szCs w:val="18"/>
                              </w:rPr>
                              <w:t>Vice-Président</w:t>
                            </w:r>
                          </w:p>
                          <w:p w14:paraId="4B848AE7" w14:textId="77777777" w:rsidR="00DB4E76" w:rsidRPr="003E2E3B" w:rsidRDefault="00DB4E76" w:rsidP="00DB4E76">
                            <w:pPr>
                              <w:ind w:left="180"/>
                              <w:rPr>
                                <w:sz w:val="18"/>
                                <w:szCs w:val="18"/>
                              </w:rPr>
                            </w:pPr>
                            <w:r w:rsidRPr="003E2E3B">
                              <w:rPr>
                                <w:sz w:val="18"/>
                                <w:szCs w:val="18"/>
                              </w:rPr>
                              <w:t>Cyril GITIAUX</w:t>
                            </w:r>
                          </w:p>
                          <w:p w14:paraId="36D19111" w14:textId="77777777" w:rsidR="00DB4E76" w:rsidRPr="003E2E3B" w:rsidRDefault="00DB4E76" w:rsidP="00DB4E76">
                            <w:pPr>
                              <w:ind w:left="180"/>
                              <w:rPr>
                                <w:sz w:val="18"/>
                                <w:szCs w:val="18"/>
                              </w:rPr>
                            </w:pPr>
                          </w:p>
                          <w:p w14:paraId="20B70827" w14:textId="77777777" w:rsidR="00DB4E76" w:rsidRPr="003E2E3B" w:rsidRDefault="00DB4E76" w:rsidP="00DB4E76">
                            <w:pPr>
                              <w:ind w:left="180"/>
                              <w:rPr>
                                <w:i/>
                                <w:sz w:val="18"/>
                                <w:szCs w:val="18"/>
                              </w:rPr>
                            </w:pPr>
                            <w:r w:rsidRPr="003E2E3B">
                              <w:rPr>
                                <w:i/>
                                <w:sz w:val="18"/>
                                <w:szCs w:val="18"/>
                              </w:rPr>
                              <w:t xml:space="preserve">Secrétaire </w:t>
                            </w:r>
                          </w:p>
                          <w:p w14:paraId="28C084E1" w14:textId="77777777" w:rsidR="00DB4E76" w:rsidRPr="003E2E3B" w:rsidRDefault="00DB4E76" w:rsidP="00DB4E76">
                            <w:pPr>
                              <w:ind w:left="180"/>
                              <w:rPr>
                                <w:sz w:val="18"/>
                                <w:szCs w:val="18"/>
                              </w:rPr>
                            </w:pPr>
                            <w:r>
                              <w:rPr>
                                <w:sz w:val="18"/>
                                <w:szCs w:val="18"/>
                              </w:rPr>
                              <w:t>Capucine TROLLET</w:t>
                            </w:r>
                          </w:p>
                          <w:p w14:paraId="7CB674DD" w14:textId="77777777" w:rsidR="00DB4E76" w:rsidRPr="003E2E3B" w:rsidRDefault="00DB4E76" w:rsidP="00DB4E76">
                            <w:pPr>
                              <w:ind w:left="180"/>
                              <w:rPr>
                                <w:sz w:val="18"/>
                                <w:szCs w:val="18"/>
                              </w:rPr>
                            </w:pPr>
                          </w:p>
                          <w:p w14:paraId="7EAE4D46" w14:textId="77777777" w:rsidR="00DB4E76" w:rsidRPr="003E2E3B" w:rsidRDefault="00DB4E76" w:rsidP="00DB4E76">
                            <w:pPr>
                              <w:pStyle w:val="Titre4"/>
                              <w:rPr>
                                <w:szCs w:val="18"/>
                              </w:rPr>
                            </w:pPr>
                            <w:r w:rsidRPr="003E2E3B">
                              <w:rPr>
                                <w:szCs w:val="18"/>
                              </w:rPr>
                              <w:t>Secrétaire adjoint</w:t>
                            </w:r>
                          </w:p>
                          <w:p w14:paraId="7FD77488" w14:textId="77777777" w:rsidR="00DB4E76" w:rsidRPr="003E2E3B" w:rsidRDefault="00DB4E76" w:rsidP="00DB4E76">
                            <w:pPr>
                              <w:ind w:left="180"/>
                              <w:rPr>
                                <w:sz w:val="18"/>
                                <w:szCs w:val="18"/>
                              </w:rPr>
                            </w:pPr>
                            <w:r>
                              <w:rPr>
                                <w:sz w:val="18"/>
                                <w:szCs w:val="18"/>
                              </w:rPr>
                              <w:t>Pascal CINTAS</w:t>
                            </w:r>
                          </w:p>
                          <w:p w14:paraId="079E7A39" w14:textId="77777777" w:rsidR="00DB4E76" w:rsidRPr="003E2E3B" w:rsidRDefault="00DB4E76" w:rsidP="00DB4E76">
                            <w:pPr>
                              <w:ind w:left="180"/>
                              <w:rPr>
                                <w:sz w:val="18"/>
                                <w:szCs w:val="18"/>
                              </w:rPr>
                            </w:pPr>
                          </w:p>
                          <w:p w14:paraId="65C39713" w14:textId="77777777" w:rsidR="00DB4E76" w:rsidRPr="003E2E3B" w:rsidRDefault="00DB4E76" w:rsidP="00DB4E76">
                            <w:pPr>
                              <w:ind w:left="180"/>
                              <w:rPr>
                                <w:i/>
                                <w:sz w:val="18"/>
                                <w:szCs w:val="18"/>
                              </w:rPr>
                            </w:pPr>
                            <w:r w:rsidRPr="003E2E3B">
                              <w:rPr>
                                <w:i/>
                                <w:sz w:val="18"/>
                                <w:szCs w:val="18"/>
                              </w:rPr>
                              <w:t>Trésorière</w:t>
                            </w:r>
                          </w:p>
                          <w:p w14:paraId="1B87A0DA" w14:textId="77777777" w:rsidR="00DB4E76" w:rsidRPr="003E2E3B" w:rsidRDefault="00DB4E76" w:rsidP="00DB4E76">
                            <w:pPr>
                              <w:ind w:left="180"/>
                              <w:rPr>
                                <w:sz w:val="18"/>
                                <w:szCs w:val="18"/>
                              </w:rPr>
                            </w:pPr>
                            <w:r w:rsidRPr="003E2E3B">
                              <w:rPr>
                                <w:sz w:val="18"/>
                                <w:szCs w:val="18"/>
                              </w:rPr>
                              <w:t>Françoise BOUHOUR</w:t>
                            </w:r>
                          </w:p>
                          <w:p w14:paraId="3D3282B8" w14:textId="77777777" w:rsidR="00DB4E76" w:rsidRPr="003E2E3B" w:rsidRDefault="00DB4E76" w:rsidP="00DB4E76">
                            <w:pPr>
                              <w:ind w:left="180"/>
                              <w:rPr>
                                <w:sz w:val="18"/>
                                <w:szCs w:val="18"/>
                              </w:rPr>
                            </w:pPr>
                          </w:p>
                          <w:p w14:paraId="55CD972C" w14:textId="77777777" w:rsidR="00DB4E76" w:rsidRDefault="00DB4E76" w:rsidP="00DB4E76">
                            <w:pPr>
                              <w:ind w:left="180"/>
                              <w:rPr>
                                <w:i/>
                                <w:sz w:val="18"/>
                                <w:szCs w:val="18"/>
                              </w:rPr>
                            </w:pPr>
                            <w:r w:rsidRPr="003E2E3B">
                              <w:rPr>
                                <w:i/>
                                <w:sz w:val="18"/>
                                <w:szCs w:val="18"/>
                              </w:rPr>
                              <w:t>Trésorier adjoint</w:t>
                            </w:r>
                          </w:p>
                          <w:p w14:paraId="4B2D5404" w14:textId="77777777" w:rsidR="00DB4E76" w:rsidRPr="00E17F22" w:rsidRDefault="00DB4E76" w:rsidP="00DB4E76">
                            <w:pPr>
                              <w:ind w:left="180"/>
                              <w:rPr>
                                <w:sz w:val="18"/>
                                <w:szCs w:val="18"/>
                              </w:rPr>
                            </w:pPr>
                            <w:r>
                              <w:rPr>
                                <w:sz w:val="18"/>
                                <w:szCs w:val="18"/>
                              </w:rPr>
                              <w:t>Thomas LAUMONIER</w:t>
                            </w:r>
                          </w:p>
                          <w:p w14:paraId="24FCFFE9" w14:textId="77777777" w:rsidR="00DB4E76" w:rsidRPr="003E2E3B" w:rsidRDefault="00DB4E76" w:rsidP="00DB4E76">
                            <w:pPr>
                              <w:ind w:left="180"/>
                              <w:rPr>
                                <w:i/>
                                <w:sz w:val="18"/>
                                <w:szCs w:val="18"/>
                              </w:rPr>
                            </w:pPr>
                          </w:p>
                          <w:p w14:paraId="18F25B0C" w14:textId="77777777" w:rsidR="00DB4E76" w:rsidRPr="003E2E3B" w:rsidRDefault="00DB4E76" w:rsidP="00DB4E76">
                            <w:pPr>
                              <w:ind w:left="180"/>
                              <w:rPr>
                                <w:i/>
                                <w:sz w:val="18"/>
                                <w:szCs w:val="18"/>
                              </w:rPr>
                            </w:pPr>
                            <w:r w:rsidRPr="003E2E3B">
                              <w:rPr>
                                <w:i/>
                                <w:sz w:val="18"/>
                                <w:szCs w:val="18"/>
                              </w:rPr>
                              <w:t>Membres du bureau</w:t>
                            </w:r>
                          </w:p>
                          <w:p w14:paraId="249BA730" w14:textId="77777777" w:rsidR="00DB4E76" w:rsidRPr="003E2E3B" w:rsidRDefault="00DB4E76" w:rsidP="00DB4E76">
                            <w:pPr>
                              <w:ind w:left="180"/>
                              <w:rPr>
                                <w:sz w:val="18"/>
                                <w:szCs w:val="18"/>
                              </w:rPr>
                            </w:pPr>
                            <w:r>
                              <w:rPr>
                                <w:sz w:val="18"/>
                                <w:szCs w:val="18"/>
                              </w:rPr>
                              <w:t>Caroline ESPIL</w:t>
                            </w:r>
                          </w:p>
                          <w:p w14:paraId="0269AF63" w14:textId="77777777" w:rsidR="00DB4E76" w:rsidRDefault="00DB4E76" w:rsidP="00DB4E76">
                            <w:pPr>
                              <w:ind w:left="180"/>
                              <w:rPr>
                                <w:sz w:val="18"/>
                                <w:szCs w:val="18"/>
                              </w:rPr>
                            </w:pPr>
                            <w:r>
                              <w:rPr>
                                <w:sz w:val="18"/>
                                <w:szCs w:val="18"/>
                              </w:rPr>
                              <w:t>Vincent GACHE</w:t>
                            </w:r>
                          </w:p>
                          <w:p w14:paraId="2B7A1F5D" w14:textId="77777777" w:rsidR="00DB4E76" w:rsidRPr="003E2E3B" w:rsidRDefault="00DB4E76" w:rsidP="00DB4E76">
                            <w:pPr>
                              <w:ind w:left="180"/>
                              <w:rPr>
                                <w:sz w:val="18"/>
                                <w:szCs w:val="18"/>
                              </w:rPr>
                            </w:pPr>
                            <w:r>
                              <w:rPr>
                                <w:sz w:val="18"/>
                                <w:szCs w:val="18"/>
                              </w:rPr>
                              <w:t>Martial MALLARET</w:t>
                            </w:r>
                          </w:p>
                          <w:p w14:paraId="071207AF" w14:textId="77777777" w:rsidR="00DB4E76" w:rsidRDefault="00DB4E76" w:rsidP="00DB4E76">
                            <w:pPr>
                              <w:ind w:left="180"/>
                              <w:rPr>
                                <w:sz w:val="18"/>
                                <w:szCs w:val="18"/>
                              </w:rPr>
                            </w:pPr>
                            <w:r>
                              <w:rPr>
                                <w:sz w:val="18"/>
                                <w:szCs w:val="18"/>
                              </w:rPr>
                              <w:t>John RENDU</w:t>
                            </w:r>
                          </w:p>
                          <w:p w14:paraId="59BD8756" w14:textId="77777777" w:rsidR="00DB4E76" w:rsidRPr="003E2E3B" w:rsidRDefault="00DB4E76" w:rsidP="00DB4E76">
                            <w:pPr>
                              <w:ind w:left="180"/>
                              <w:rPr>
                                <w:sz w:val="18"/>
                                <w:szCs w:val="18"/>
                              </w:rPr>
                            </w:pPr>
                            <w:r>
                              <w:rPr>
                                <w:sz w:val="18"/>
                                <w:szCs w:val="18"/>
                              </w:rPr>
                              <w:t>Coralie SENGENES</w:t>
                            </w:r>
                          </w:p>
                          <w:p w14:paraId="56FDC203" w14:textId="77777777" w:rsidR="00DB4E76" w:rsidRPr="003E2E3B" w:rsidRDefault="00DB4E76" w:rsidP="00DB4E76">
                            <w:pPr>
                              <w:ind w:left="180"/>
                              <w:rPr>
                                <w:sz w:val="18"/>
                                <w:szCs w:val="18"/>
                              </w:rPr>
                            </w:pPr>
                            <w:r>
                              <w:rPr>
                                <w:sz w:val="18"/>
                                <w:szCs w:val="18"/>
                              </w:rPr>
                              <w:t>Stéphane VASSILOPOULOS</w:t>
                            </w:r>
                          </w:p>
                          <w:p w14:paraId="6008C9C6" w14:textId="77777777" w:rsidR="00DB4E76" w:rsidRPr="002710C6" w:rsidRDefault="00DB4E76" w:rsidP="00DB4E76">
                            <w:pPr>
                              <w:ind w:left="180"/>
                              <w:rPr>
                                <w:rFonts w:ascii="Verdana" w:hAnsi="Verdana"/>
                                <w:sz w:val="18"/>
                                <w:szCs w:val="18"/>
                              </w:rPr>
                            </w:pPr>
                          </w:p>
                          <w:p w14:paraId="4C31A538" w14:textId="77777777" w:rsidR="00DB4E76" w:rsidRPr="002710C6" w:rsidRDefault="00DB4E76" w:rsidP="00DB4E76">
                            <w:pPr>
                              <w:ind w:left="180"/>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D5CA" id="_x0000_t202" coordsize="21600,21600" o:spt="202" path="m,l,21600r21600,l21600,xe">
                <v:stroke joinstyle="miter"/>
                <v:path gradientshapeok="t" o:connecttype="rect"/>
              </v:shapetype>
              <v:shape id="Text Box 2" o:spid="_x0000_s1026" type="#_x0000_t202" style="position:absolute;left:0;text-align:left;margin-left:1.2pt;margin-top:-25.95pt;width:177.75pt;height:40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" filled="f" stroked="f">
                <v:textbox>
                  <w:txbxContent>
                    <w:p w14:paraId="0DCB0EE0" w14:textId="77777777" w:rsidR="00DB4E76" w:rsidRPr="003E2E3B" w:rsidRDefault="007A40F8" w:rsidP="00DB4E76">
                      <w:pPr>
                        <w:ind w:left="180"/>
                        <w:rPr>
                          <w:i/>
                          <w:sz w:val="18"/>
                          <w:szCs w:val="18"/>
                        </w:rPr>
                      </w:pPr>
                      <w:r w:rsidRPr="003E2E3B">
                        <w:rPr>
                          <w:i/>
                          <w:noProof/>
                          <w:sz w:val="18"/>
                          <w:szCs w:val="18"/>
                        </w:rPr>
                        <w:object w:dxaOrig="16860" w:dyaOrig="11940" w14:anchorId="279C2B97">
                          <v:shape id="_x0000_i1025" type="#_x0000_t75" alt="" style="width:2in;height:106.25pt;mso-width-percent:0;mso-height-percent:0;mso-width-percent:0;mso-height-percent:0">
                            <v:imagedata r:id="rId7" o:title=""/>
                          </v:shape>
                          <o:OLEObject Type="Embed" ProgID="AcroExch.Document.DC" ShapeID="_x0000_i1025" DrawAspect="Content" ObjectID="_1778645129" r:id="rId9"/>
                        </w:object>
                      </w:r>
                    </w:p>
                    <w:p w14:paraId="42066ABC" w14:textId="77777777" w:rsidR="00DB4E76" w:rsidRPr="003E2E3B" w:rsidRDefault="00DB4E76" w:rsidP="00DB4E76">
                      <w:pPr>
                        <w:ind w:left="180"/>
                        <w:rPr>
                          <w:i/>
                          <w:sz w:val="18"/>
                          <w:szCs w:val="18"/>
                        </w:rPr>
                      </w:pPr>
                      <w:r w:rsidRPr="003E2E3B">
                        <w:rPr>
                          <w:i/>
                          <w:sz w:val="18"/>
                          <w:szCs w:val="18"/>
                        </w:rPr>
                        <w:t>Président</w:t>
                      </w:r>
                      <w:r>
                        <w:rPr>
                          <w:i/>
                          <w:sz w:val="18"/>
                          <w:szCs w:val="18"/>
                        </w:rPr>
                        <w:t>e</w:t>
                      </w:r>
                    </w:p>
                    <w:p w14:paraId="0B399374" w14:textId="77777777" w:rsidR="00DB4E76" w:rsidRPr="003E2E3B" w:rsidRDefault="00DB4E76" w:rsidP="00DB4E76">
                      <w:pPr>
                        <w:ind w:left="180"/>
                        <w:rPr>
                          <w:sz w:val="18"/>
                          <w:szCs w:val="18"/>
                        </w:rPr>
                      </w:pPr>
                      <w:r w:rsidRPr="003E2E3B">
                        <w:rPr>
                          <w:sz w:val="18"/>
                          <w:szCs w:val="18"/>
                        </w:rPr>
                        <w:t xml:space="preserve">Bénédicte CHAZAUD </w:t>
                      </w:r>
                    </w:p>
                    <w:p w14:paraId="3ADA84DC" w14:textId="77777777" w:rsidR="00DB4E76" w:rsidRPr="003E2E3B" w:rsidRDefault="00DB4E76" w:rsidP="00DB4E76">
                      <w:pPr>
                        <w:ind w:left="180"/>
                        <w:rPr>
                          <w:sz w:val="18"/>
                          <w:szCs w:val="18"/>
                        </w:rPr>
                      </w:pPr>
                    </w:p>
                    <w:p w14:paraId="6C27BCD8" w14:textId="77777777" w:rsidR="00DB4E76" w:rsidRPr="003E2E3B" w:rsidRDefault="00DB4E76" w:rsidP="00DB4E76">
                      <w:pPr>
                        <w:ind w:left="180"/>
                        <w:rPr>
                          <w:i/>
                          <w:sz w:val="18"/>
                          <w:szCs w:val="18"/>
                        </w:rPr>
                      </w:pPr>
                      <w:r w:rsidRPr="003E2E3B">
                        <w:rPr>
                          <w:i/>
                          <w:sz w:val="18"/>
                          <w:szCs w:val="18"/>
                        </w:rPr>
                        <w:t>Vice-Président</w:t>
                      </w:r>
                    </w:p>
                    <w:p w14:paraId="4B848AE7" w14:textId="77777777" w:rsidR="00DB4E76" w:rsidRPr="003E2E3B" w:rsidRDefault="00DB4E76" w:rsidP="00DB4E76">
                      <w:pPr>
                        <w:ind w:left="180"/>
                        <w:rPr>
                          <w:sz w:val="18"/>
                          <w:szCs w:val="18"/>
                        </w:rPr>
                      </w:pPr>
                      <w:r w:rsidRPr="003E2E3B">
                        <w:rPr>
                          <w:sz w:val="18"/>
                          <w:szCs w:val="18"/>
                        </w:rPr>
                        <w:t>Cyril GITIAUX</w:t>
                      </w:r>
                    </w:p>
                    <w:p w14:paraId="36D19111" w14:textId="77777777" w:rsidR="00DB4E76" w:rsidRPr="003E2E3B" w:rsidRDefault="00DB4E76" w:rsidP="00DB4E76">
                      <w:pPr>
                        <w:ind w:left="180"/>
                        <w:rPr>
                          <w:sz w:val="18"/>
                          <w:szCs w:val="18"/>
                        </w:rPr>
                      </w:pPr>
                    </w:p>
                    <w:p w14:paraId="20B70827" w14:textId="77777777" w:rsidR="00DB4E76" w:rsidRPr="003E2E3B" w:rsidRDefault="00DB4E76" w:rsidP="00DB4E76">
                      <w:pPr>
                        <w:ind w:left="180"/>
                        <w:rPr>
                          <w:i/>
                          <w:sz w:val="18"/>
                          <w:szCs w:val="18"/>
                        </w:rPr>
                      </w:pPr>
                      <w:r w:rsidRPr="003E2E3B">
                        <w:rPr>
                          <w:i/>
                          <w:sz w:val="18"/>
                          <w:szCs w:val="18"/>
                        </w:rPr>
                        <w:t xml:space="preserve">Secrétaire </w:t>
                      </w:r>
                    </w:p>
                    <w:p w14:paraId="28C084E1" w14:textId="77777777" w:rsidR="00DB4E76" w:rsidRPr="003E2E3B" w:rsidRDefault="00DB4E76" w:rsidP="00DB4E76">
                      <w:pPr>
                        <w:ind w:left="180"/>
                        <w:rPr>
                          <w:sz w:val="18"/>
                          <w:szCs w:val="18"/>
                        </w:rPr>
                      </w:pPr>
                      <w:r>
                        <w:rPr>
                          <w:sz w:val="18"/>
                          <w:szCs w:val="18"/>
                        </w:rPr>
                        <w:t>Capucine TROLLET</w:t>
                      </w:r>
                    </w:p>
                    <w:p w14:paraId="7CB674DD" w14:textId="77777777" w:rsidR="00DB4E76" w:rsidRPr="003E2E3B" w:rsidRDefault="00DB4E76" w:rsidP="00DB4E76">
                      <w:pPr>
                        <w:ind w:left="180"/>
                        <w:rPr>
                          <w:sz w:val="18"/>
                          <w:szCs w:val="18"/>
                        </w:rPr>
                      </w:pPr>
                    </w:p>
                    <w:p w14:paraId="7EAE4D46" w14:textId="77777777" w:rsidR="00DB4E76" w:rsidRPr="003E2E3B" w:rsidRDefault="00DB4E76" w:rsidP="00DB4E76">
                      <w:pPr>
                        <w:pStyle w:val="Titre4"/>
                        <w:rPr>
                          <w:szCs w:val="18"/>
                        </w:rPr>
                      </w:pPr>
                      <w:r w:rsidRPr="003E2E3B">
                        <w:rPr>
                          <w:szCs w:val="18"/>
                        </w:rPr>
                        <w:t>Secrétaire adjoint</w:t>
                      </w:r>
                    </w:p>
                    <w:p w14:paraId="7FD77488" w14:textId="77777777" w:rsidR="00DB4E76" w:rsidRPr="003E2E3B" w:rsidRDefault="00DB4E76" w:rsidP="00DB4E76">
                      <w:pPr>
                        <w:ind w:left="180"/>
                        <w:rPr>
                          <w:sz w:val="18"/>
                          <w:szCs w:val="18"/>
                        </w:rPr>
                      </w:pPr>
                      <w:r>
                        <w:rPr>
                          <w:sz w:val="18"/>
                          <w:szCs w:val="18"/>
                        </w:rPr>
                        <w:t>Pascal CINTAS</w:t>
                      </w:r>
                    </w:p>
                    <w:p w14:paraId="079E7A39" w14:textId="77777777" w:rsidR="00DB4E76" w:rsidRPr="003E2E3B" w:rsidRDefault="00DB4E76" w:rsidP="00DB4E76">
                      <w:pPr>
                        <w:ind w:left="180"/>
                        <w:rPr>
                          <w:sz w:val="18"/>
                          <w:szCs w:val="18"/>
                        </w:rPr>
                      </w:pPr>
                    </w:p>
                    <w:p w14:paraId="65C39713" w14:textId="77777777" w:rsidR="00DB4E76" w:rsidRPr="003E2E3B" w:rsidRDefault="00DB4E76" w:rsidP="00DB4E76">
                      <w:pPr>
                        <w:ind w:left="180"/>
                        <w:rPr>
                          <w:i/>
                          <w:sz w:val="18"/>
                          <w:szCs w:val="18"/>
                        </w:rPr>
                      </w:pPr>
                      <w:r w:rsidRPr="003E2E3B">
                        <w:rPr>
                          <w:i/>
                          <w:sz w:val="18"/>
                          <w:szCs w:val="18"/>
                        </w:rPr>
                        <w:t>Trésorière</w:t>
                      </w:r>
                    </w:p>
                    <w:p w14:paraId="1B87A0DA" w14:textId="77777777" w:rsidR="00DB4E76" w:rsidRPr="003E2E3B" w:rsidRDefault="00DB4E76" w:rsidP="00DB4E76">
                      <w:pPr>
                        <w:ind w:left="180"/>
                        <w:rPr>
                          <w:sz w:val="18"/>
                          <w:szCs w:val="18"/>
                        </w:rPr>
                      </w:pPr>
                      <w:r w:rsidRPr="003E2E3B">
                        <w:rPr>
                          <w:sz w:val="18"/>
                          <w:szCs w:val="18"/>
                        </w:rPr>
                        <w:t>Françoise BOUHOUR</w:t>
                      </w:r>
                    </w:p>
                    <w:p w14:paraId="3D3282B8" w14:textId="77777777" w:rsidR="00DB4E76" w:rsidRPr="003E2E3B" w:rsidRDefault="00DB4E76" w:rsidP="00DB4E76">
                      <w:pPr>
                        <w:ind w:left="180"/>
                        <w:rPr>
                          <w:sz w:val="18"/>
                          <w:szCs w:val="18"/>
                        </w:rPr>
                      </w:pPr>
                    </w:p>
                    <w:p w14:paraId="55CD972C" w14:textId="77777777" w:rsidR="00DB4E76" w:rsidRDefault="00DB4E76" w:rsidP="00DB4E76">
                      <w:pPr>
                        <w:ind w:left="180"/>
                        <w:rPr>
                          <w:i/>
                          <w:sz w:val="18"/>
                          <w:szCs w:val="18"/>
                        </w:rPr>
                      </w:pPr>
                      <w:r w:rsidRPr="003E2E3B">
                        <w:rPr>
                          <w:i/>
                          <w:sz w:val="18"/>
                          <w:szCs w:val="18"/>
                        </w:rPr>
                        <w:t>Trésorier adjoint</w:t>
                      </w:r>
                    </w:p>
                    <w:p w14:paraId="4B2D5404" w14:textId="77777777" w:rsidR="00DB4E76" w:rsidRPr="00E17F22" w:rsidRDefault="00DB4E76" w:rsidP="00DB4E76">
                      <w:pPr>
                        <w:ind w:left="180"/>
                        <w:rPr>
                          <w:sz w:val="18"/>
                          <w:szCs w:val="18"/>
                        </w:rPr>
                      </w:pPr>
                      <w:r>
                        <w:rPr>
                          <w:sz w:val="18"/>
                          <w:szCs w:val="18"/>
                        </w:rPr>
                        <w:t>Thomas LAUMONIER</w:t>
                      </w:r>
                    </w:p>
                    <w:p w14:paraId="24FCFFE9" w14:textId="77777777" w:rsidR="00DB4E76" w:rsidRPr="003E2E3B" w:rsidRDefault="00DB4E76" w:rsidP="00DB4E76">
                      <w:pPr>
                        <w:ind w:left="180"/>
                        <w:rPr>
                          <w:i/>
                          <w:sz w:val="18"/>
                          <w:szCs w:val="18"/>
                        </w:rPr>
                      </w:pPr>
                    </w:p>
                    <w:p w14:paraId="18F25B0C" w14:textId="77777777" w:rsidR="00DB4E76" w:rsidRPr="003E2E3B" w:rsidRDefault="00DB4E76" w:rsidP="00DB4E76">
                      <w:pPr>
                        <w:ind w:left="180"/>
                        <w:rPr>
                          <w:i/>
                          <w:sz w:val="18"/>
                          <w:szCs w:val="18"/>
                        </w:rPr>
                      </w:pPr>
                      <w:r w:rsidRPr="003E2E3B">
                        <w:rPr>
                          <w:i/>
                          <w:sz w:val="18"/>
                          <w:szCs w:val="18"/>
                        </w:rPr>
                        <w:t>Membres du bureau</w:t>
                      </w:r>
                    </w:p>
                    <w:p w14:paraId="249BA730" w14:textId="77777777" w:rsidR="00DB4E76" w:rsidRPr="003E2E3B" w:rsidRDefault="00DB4E76" w:rsidP="00DB4E76">
                      <w:pPr>
                        <w:ind w:left="180"/>
                        <w:rPr>
                          <w:sz w:val="18"/>
                          <w:szCs w:val="18"/>
                        </w:rPr>
                      </w:pPr>
                      <w:r>
                        <w:rPr>
                          <w:sz w:val="18"/>
                          <w:szCs w:val="18"/>
                        </w:rPr>
                        <w:t>Caroline ESPIL</w:t>
                      </w:r>
                    </w:p>
                    <w:p w14:paraId="0269AF63" w14:textId="77777777" w:rsidR="00DB4E76" w:rsidRDefault="00DB4E76" w:rsidP="00DB4E76">
                      <w:pPr>
                        <w:ind w:left="180"/>
                        <w:rPr>
                          <w:sz w:val="18"/>
                          <w:szCs w:val="18"/>
                        </w:rPr>
                      </w:pPr>
                      <w:r>
                        <w:rPr>
                          <w:sz w:val="18"/>
                          <w:szCs w:val="18"/>
                        </w:rPr>
                        <w:t>Vincent GACHE</w:t>
                      </w:r>
                    </w:p>
                    <w:p w14:paraId="2B7A1F5D" w14:textId="77777777" w:rsidR="00DB4E76" w:rsidRPr="003E2E3B" w:rsidRDefault="00DB4E76" w:rsidP="00DB4E76">
                      <w:pPr>
                        <w:ind w:left="180"/>
                        <w:rPr>
                          <w:sz w:val="18"/>
                          <w:szCs w:val="18"/>
                        </w:rPr>
                      </w:pPr>
                      <w:r>
                        <w:rPr>
                          <w:sz w:val="18"/>
                          <w:szCs w:val="18"/>
                        </w:rPr>
                        <w:t>Martial MALLARET</w:t>
                      </w:r>
                    </w:p>
                    <w:p w14:paraId="071207AF" w14:textId="77777777" w:rsidR="00DB4E76" w:rsidRDefault="00DB4E76" w:rsidP="00DB4E76">
                      <w:pPr>
                        <w:ind w:left="180"/>
                        <w:rPr>
                          <w:sz w:val="18"/>
                          <w:szCs w:val="18"/>
                        </w:rPr>
                      </w:pPr>
                      <w:r>
                        <w:rPr>
                          <w:sz w:val="18"/>
                          <w:szCs w:val="18"/>
                        </w:rPr>
                        <w:t>John RENDU</w:t>
                      </w:r>
                    </w:p>
                    <w:p w14:paraId="59BD8756" w14:textId="77777777" w:rsidR="00DB4E76" w:rsidRPr="003E2E3B" w:rsidRDefault="00DB4E76" w:rsidP="00DB4E76">
                      <w:pPr>
                        <w:ind w:left="180"/>
                        <w:rPr>
                          <w:sz w:val="18"/>
                          <w:szCs w:val="18"/>
                        </w:rPr>
                      </w:pPr>
                      <w:r>
                        <w:rPr>
                          <w:sz w:val="18"/>
                          <w:szCs w:val="18"/>
                        </w:rPr>
                        <w:t>Coralie SENGENES</w:t>
                      </w:r>
                    </w:p>
                    <w:p w14:paraId="56FDC203" w14:textId="77777777" w:rsidR="00DB4E76" w:rsidRPr="003E2E3B" w:rsidRDefault="00DB4E76" w:rsidP="00DB4E76">
                      <w:pPr>
                        <w:ind w:left="180"/>
                        <w:rPr>
                          <w:sz w:val="18"/>
                          <w:szCs w:val="18"/>
                        </w:rPr>
                      </w:pPr>
                      <w:r>
                        <w:rPr>
                          <w:sz w:val="18"/>
                          <w:szCs w:val="18"/>
                        </w:rPr>
                        <w:t>Stéphane VASSILOPOULOS</w:t>
                      </w:r>
                    </w:p>
                    <w:p w14:paraId="6008C9C6" w14:textId="77777777" w:rsidR="00DB4E76" w:rsidRPr="002710C6" w:rsidRDefault="00DB4E76" w:rsidP="00DB4E76">
                      <w:pPr>
                        <w:ind w:left="180"/>
                        <w:rPr>
                          <w:rFonts w:ascii="Verdana" w:hAnsi="Verdana"/>
                          <w:sz w:val="18"/>
                          <w:szCs w:val="18"/>
                        </w:rPr>
                      </w:pPr>
                    </w:p>
                    <w:p w14:paraId="4C31A538" w14:textId="77777777" w:rsidR="00DB4E76" w:rsidRPr="002710C6" w:rsidRDefault="00DB4E76" w:rsidP="00DB4E76">
                      <w:pPr>
                        <w:ind w:left="180"/>
                        <w:rPr>
                          <w:rFonts w:ascii="Verdana" w:hAnsi="Verdana"/>
                          <w:sz w:val="18"/>
                          <w:szCs w:val="18"/>
                        </w:rPr>
                      </w:pPr>
                    </w:p>
                  </w:txbxContent>
                </v:textbox>
                <w10:wrap anchorx="page"/>
              </v:shape>
            </w:pict>
          </mc:Fallback>
        </mc:AlternateContent>
      </w:r>
    </w:p>
    <w:p w14:paraId="040D0440" w14:textId="7932CC8C" w:rsidR="00E42D5C" w:rsidRPr="005F09C9" w:rsidRDefault="00E42D5C" w:rsidP="005F09C9">
      <w:pPr>
        <w:pStyle w:val="Salutations"/>
        <w:jc w:val="both"/>
        <w:rPr>
          <w:rFonts w:ascii="Verdana" w:hAnsi="Verdana" w:cstheme="majorHAnsi"/>
          <w:sz w:val="22"/>
          <w:szCs w:val="22"/>
        </w:rPr>
      </w:pPr>
    </w:p>
    <w:p w14:paraId="0268BDAE" w14:textId="70DC583B" w:rsidR="00C947F2" w:rsidRPr="005F09C9" w:rsidRDefault="00C947F2" w:rsidP="005F09C9">
      <w:pPr>
        <w:pStyle w:val="Salutations"/>
        <w:jc w:val="both"/>
        <w:rPr>
          <w:rFonts w:ascii="Verdana" w:hAnsi="Verdana" w:cstheme="majorHAnsi"/>
          <w:sz w:val="22"/>
          <w:szCs w:val="22"/>
        </w:rPr>
      </w:pPr>
    </w:p>
    <w:p w14:paraId="7AA1E846" w14:textId="6FAD0C1C" w:rsidR="005F09C9" w:rsidRPr="005F09C9" w:rsidRDefault="005F09C9" w:rsidP="005F09C9">
      <w:pPr>
        <w:ind w:left="2127"/>
        <w:jc w:val="center"/>
        <w:rPr>
          <w:rFonts w:ascii="Verdana" w:hAnsi="Verdana" w:cs="Arial"/>
          <w:b/>
          <w:sz w:val="36"/>
        </w:rPr>
      </w:pPr>
      <w:r w:rsidRPr="005F09C9">
        <w:rPr>
          <w:rFonts w:ascii="Verdana" w:hAnsi="Verdana" w:cs="Arial"/>
          <w:b/>
          <w:sz w:val="36"/>
        </w:rPr>
        <w:t>STATUTS DE LA SOCIETE FRANÇAISE DE MYOLOGIE</w:t>
      </w:r>
    </w:p>
    <w:p w14:paraId="6DF7E7FA" w14:textId="77777777" w:rsidR="005F09C9" w:rsidRPr="005F09C9" w:rsidRDefault="005F09C9" w:rsidP="005F09C9">
      <w:pPr>
        <w:ind w:left="1560"/>
        <w:jc w:val="both"/>
        <w:rPr>
          <w:rFonts w:ascii="Verdana" w:hAnsi="Verdana" w:cs="Arial"/>
        </w:rPr>
      </w:pPr>
    </w:p>
    <w:p w14:paraId="2C5F7E6B" w14:textId="77777777" w:rsidR="005F09C9" w:rsidRPr="005F09C9" w:rsidRDefault="005F09C9" w:rsidP="005F09C9">
      <w:pPr>
        <w:ind w:left="1560"/>
        <w:jc w:val="both"/>
        <w:rPr>
          <w:rFonts w:ascii="Verdana" w:hAnsi="Verdana" w:cs="Arial"/>
        </w:rPr>
      </w:pPr>
    </w:p>
    <w:p w14:paraId="61A374A7" w14:textId="77777777" w:rsidR="005F09C9" w:rsidRPr="005F09C9" w:rsidRDefault="005F09C9" w:rsidP="005F09C9">
      <w:pPr>
        <w:ind w:left="1560"/>
        <w:jc w:val="both"/>
        <w:rPr>
          <w:rFonts w:ascii="Verdana" w:hAnsi="Verdana" w:cs="Arial"/>
          <w:color w:val="000000"/>
          <w:sz w:val="20"/>
          <w:lang w:eastAsia="en-US"/>
        </w:rPr>
      </w:pPr>
    </w:p>
    <w:p w14:paraId="5A91FAD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1 :</w:t>
      </w:r>
    </w:p>
    <w:p w14:paraId="2D4FE531"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Il est créé entre les adhérent(e)s aux présents Statuts une Association régie par la loi du 1</w:t>
      </w:r>
      <w:r w:rsidRPr="005F09C9">
        <w:rPr>
          <w:rFonts w:ascii="Verdana" w:hAnsi="Verdana" w:cs="Arial"/>
          <w:color w:val="000000"/>
          <w:sz w:val="12"/>
          <w:szCs w:val="12"/>
          <w:vertAlign w:val="superscript"/>
          <w:lang w:eastAsia="en-US"/>
        </w:rPr>
        <w:t xml:space="preserve">er </w:t>
      </w:r>
      <w:r w:rsidRPr="005F09C9">
        <w:rPr>
          <w:rFonts w:ascii="Verdana" w:hAnsi="Verdana" w:cs="Arial"/>
          <w:color w:val="000000"/>
          <w:sz w:val="20"/>
          <w:lang w:eastAsia="en-US"/>
        </w:rPr>
        <w:t>juillet 1901 et le décret du 16 août 1901, ayant pour dénomination : Société Française de Myologie.</w:t>
      </w:r>
    </w:p>
    <w:p w14:paraId="6D18444B" w14:textId="77777777" w:rsidR="005F09C9" w:rsidRPr="005F09C9" w:rsidRDefault="005F09C9" w:rsidP="005F09C9">
      <w:pPr>
        <w:ind w:left="1560"/>
        <w:jc w:val="both"/>
        <w:rPr>
          <w:rFonts w:ascii="Verdana" w:hAnsi="Verdana"/>
          <w:szCs w:val="24"/>
          <w:lang w:eastAsia="en-US"/>
        </w:rPr>
      </w:pPr>
    </w:p>
    <w:p w14:paraId="5700D3A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2 :</w:t>
      </w:r>
    </w:p>
    <w:p w14:paraId="55C38DFF"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Cette association a pour objet de :</w:t>
      </w:r>
    </w:p>
    <w:p w14:paraId="4A2B468E"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Promouvoir la Myologie en tant que discipline incluant tous les aspects cliniques et biologiques de l’étude du système neuromusculaire dans les conditions normales et pathologiques.</w:t>
      </w:r>
    </w:p>
    <w:p w14:paraId="793E8408"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Mobiliser les jeunes scientifiques et cliniciens et les encourager à développer un parcours de recherche dans le domaine de la myologie.</w:t>
      </w:r>
    </w:p>
    <w:p w14:paraId="6E5C2DED"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à l’enseignement de la myologie en favorisant les échanges entre scientifiques et médecins par l’organisation régulière de réunions et de séminaires.</w:t>
      </w:r>
    </w:p>
    <w:p w14:paraId="615AC339"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Assurer la visibilité de la discipline au niveau national et international et renforcer les liens avec des groupements à objectif similaire en Europe et dans le Monde.</w:t>
      </w:r>
    </w:p>
    <w:p w14:paraId="720051B9"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Établir des relations nationales et internationales avec d’autres sociétés savantes.</w:t>
      </w:r>
    </w:p>
    <w:p w14:paraId="114C1541"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à la vulgarisation de la discipline auprès du grand public.</w:t>
      </w:r>
    </w:p>
    <w:p w14:paraId="2ED81995"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au débat scientifique et informer les décideurs des enjeux inhérents à la discipline.</w:t>
      </w:r>
    </w:p>
    <w:p w14:paraId="335A4119" w14:textId="77777777" w:rsidR="005F09C9" w:rsidRPr="005F09C9" w:rsidRDefault="005F09C9" w:rsidP="005F09C9">
      <w:pPr>
        <w:ind w:left="1560"/>
        <w:jc w:val="both"/>
        <w:rPr>
          <w:rFonts w:ascii="Verdana" w:hAnsi="Verdana"/>
          <w:szCs w:val="24"/>
          <w:lang w:eastAsia="en-US"/>
        </w:rPr>
      </w:pPr>
    </w:p>
    <w:p w14:paraId="2880190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3 :</w:t>
      </w:r>
    </w:p>
    <w:p w14:paraId="554BE253"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Le siège de l’association est situé à l’Institut de Myologie (Bâtiment Babinski, Groupe hospitalier Pitié Salpêtrière, 75013 PARIS).</w:t>
      </w:r>
    </w:p>
    <w:p w14:paraId="5B367560"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Il peut être transféré par décision du bureau de l’association.</w:t>
      </w:r>
    </w:p>
    <w:p w14:paraId="5341BAF1" w14:textId="77777777" w:rsidR="005F09C9" w:rsidRPr="005F09C9" w:rsidRDefault="005F09C9" w:rsidP="005F09C9">
      <w:pPr>
        <w:ind w:left="1560"/>
        <w:jc w:val="both"/>
        <w:rPr>
          <w:rFonts w:ascii="Verdana" w:hAnsi="Verdana"/>
          <w:szCs w:val="24"/>
          <w:lang w:eastAsia="en-US"/>
        </w:rPr>
      </w:pPr>
    </w:p>
    <w:p w14:paraId="1BAD8BF1"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4 :</w:t>
      </w:r>
    </w:p>
    <w:p w14:paraId="6BDE4E9A"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La durée de l’association est indéterminée.</w:t>
      </w:r>
    </w:p>
    <w:p w14:paraId="4A7A50AC" w14:textId="77777777" w:rsidR="005F09C9" w:rsidRPr="005F09C9" w:rsidRDefault="005F09C9" w:rsidP="005F09C9">
      <w:pPr>
        <w:ind w:left="1560"/>
        <w:jc w:val="both"/>
        <w:rPr>
          <w:rFonts w:ascii="Verdana" w:hAnsi="Verdana"/>
          <w:szCs w:val="24"/>
          <w:lang w:eastAsia="en-US"/>
        </w:rPr>
      </w:pPr>
    </w:p>
    <w:p w14:paraId="5175B186"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5 :</w:t>
      </w:r>
    </w:p>
    <w:p w14:paraId="2B282FC2"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La Société se compose de membres français ou étrangers.</w:t>
      </w:r>
      <w:r w:rsidRPr="005F09C9">
        <w:rPr>
          <w:rFonts w:ascii="Verdana" w:hAnsi="Verdana" w:cs="Arial"/>
          <w:color w:val="000000"/>
          <w:sz w:val="20"/>
          <w:lang w:eastAsia="en-US"/>
        </w:rPr>
        <w:br/>
        <w:t>Les membres titulaires exercent leur activité médicale ou scientifique, pour tout ou partie dans le domaine de la myologie.</w:t>
      </w:r>
    </w:p>
    <w:p w14:paraId="3FBCE34B"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Les membres fondateurs sont les participants à l’Assemblée Générale fondatrice de juin 2002.</w:t>
      </w:r>
    </w:p>
    <w:p w14:paraId="61481D5D" w14:textId="2CB924E8"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Pour être membre de l’association, il faut y adhérer.</w:t>
      </w:r>
    </w:p>
    <w:p w14:paraId="2FC7B1EF" w14:textId="77777777" w:rsidR="005F09C9" w:rsidRPr="005F09C9" w:rsidRDefault="005F09C9" w:rsidP="005F09C9">
      <w:pPr>
        <w:jc w:val="both"/>
        <w:rPr>
          <w:rFonts w:ascii="Verdana" w:hAnsi="Verdana" w:cs="Arial"/>
          <w:color w:val="000000"/>
          <w:sz w:val="20"/>
          <w:lang w:eastAsia="en-US"/>
        </w:rPr>
      </w:pPr>
      <w:r w:rsidRPr="005F09C9">
        <w:rPr>
          <w:rFonts w:ascii="Verdana" w:hAnsi="Verdana" w:cs="Arial"/>
          <w:color w:val="000000"/>
          <w:sz w:val="20"/>
          <w:lang w:eastAsia="en-US"/>
        </w:rPr>
        <w:br w:type="page"/>
      </w:r>
    </w:p>
    <w:p w14:paraId="269B5459" w14:textId="17A4FE9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lastRenderedPageBreak/>
        <w:t>Article 6 :</w:t>
      </w:r>
    </w:p>
    <w:p w14:paraId="7F7C0FFB" w14:textId="358CC62C" w:rsidR="005F09C9" w:rsidRPr="005F09C9" w:rsidRDefault="005F09C9" w:rsidP="005F09C9">
      <w:pPr>
        <w:jc w:val="both"/>
        <w:rPr>
          <w:rFonts w:ascii="Verdana" w:hAnsi="Verdana" w:cs="Arial"/>
          <w:color w:val="000000"/>
          <w:sz w:val="20"/>
          <w:lang w:eastAsia="en-US"/>
        </w:rPr>
      </w:pPr>
      <w:r w:rsidRPr="005F09C9">
        <w:rPr>
          <w:rFonts w:ascii="Verdana" w:hAnsi="Verdana" w:cs="Arial"/>
          <w:color w:val="000000"/>
          <w:sz w:val="20"/>
          <w:lang w:eastAsia="en-US"/>
        </w:rPr>
        <w:t>Une cotisation annuelle doit être acquittée par les adhérents. Son montant est fixé par le bureau.</w:t>
      </w:r>
    </w:p>
    <w:p w14:paraId="749B5721" w14:textId="77777777" w:rsidR="005F09C9" w:rsidRPr="005F09C9" w:rsidRDefault="005F09C9" w:rsidP="005F09C9">
      <w:pPr>
        <w:jc w:val="both"/>
        <w:rPr>
          <w:rFonts w:ascii="Verdana" w:hAnsi="Verdana"/>
          <w:szCs w:val="24"/>
          <w:lang w:eastAsia="en-US"/>
        </w:rPr>
      </w:pPr>
    </w:p>
    <w:p w14:paraId="557E0D63"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7 :</w:t>
      </w:r>
    </w:p>
    <w:p w14:paraId="5FD47CE2"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ressources de l’association comprennent :</w:t>
      </w:r>
    </w:p>
    <w:p w14:paraId="75C7D5D8" w14:textId="77777777" w:rsidR="005F09C9" w:rsidRPr="005F09C9" w:rsidRDefault="005F09C9" w:rsidP="00686B96">
      <w:pPr>
        <w:numPr>
          <w:ilvl w:val="0"/>
          <w:numId w:val="2"/>
        </w:numPr>
        <w:ind w:left="709"/>
        <w:jc w:val="both"/>
        <w:textAlignment w:val="baseline"/>
        <w:rPr>
          <w:rFonts w:ascii="Verdana" w:hAnsi="Verdana"/>
          <w:color w:val="000000"/>
          <w:sz w:val="20"/>
          <w:lang w:val="en-US" w:eastAsia="en-US"/>
        </w:rPr>
      </w:pPr>
      <w:r w:rsidRPr="005F09C9">
        <w:rPr>
          <w:rFonts w:ascii="Verdana" w:hAnsi="Verdana" w:cs="Arial"/>
          <w:color w:val="000000"/>
          <w:sz w:val="20"/>
          <w:lang w:val="en-US" w:eastAsia="en-US"/>
        </w:rPr>
        <w:t xml:space="preserve">le </w:t>
      </w:r>
      <w:proofErr w:type="spellStart"/>
      <w:r w:rsidRPr="005F09C9">
        <w:rPr>
          <w:rFonts w:ascii="Verdana" w:hAnsi="Verdana" w:cs="Arial"/>
          <w:color w:val="000000"/>
          <w:sz w:val="20"/>
          <w:lang w:val="en-US" w:eastAsia="en-US"/>
        </w:rPr>
        <w:t>montant</w:t>
      </w:r>
      <w:proofErr w:type="spellEnd"/>
      <w:r w:rsidRPr="005F09C9">
        <w:rPr>
          <w:rFonts w:ascii="Verdana" w:hAnsi="Verdana" w:cs="Arial"/>
          <w:color w:val="000000"/>
          <w:sz w:val="20"/>
          <w:lang w:val="en-US" w:eastAsia="en-US"/>
        </w:rPr>
        <w:t xml:space="preserve"> des </w:t>
      </w:r>
      <w:proofErr w:type="spellStart"/>
      <w:r w:rsidRPr="005F09C9">
        <w:rPr>
          <w:rFonts w:ascii="Verdana" w:hAnsi="Verdana" w:cs="Arial"/>
          <w:color w:val="000000"/>
          <w:sz w:val="20"/>
          <w:lang w:val="en-US" w:eastAsia="en-US"/>
        </w:rPr>
        <w:t>cotisations</w:t>
      </w:r>
      <w:proofErr w:type="spellEnd"/>
      <w:r w:rsidRPr="005F09C9">
        <w:rPr>
          <w:rFonts w:ascii="Verdana" w:hAnsi="Verdana" w:cs="Arial"/>
          <w:color w:val="000000"/>
          <w:sz w:val="20"/>
          <w:lang w:val="en-US" w:eastAsia="en-US"/>
        </w:rPr>
        <w:t>,</w:t>
      </w:r>
    </w:p>
    <w:p w14:paraId="0E63C751" w14:textId="77777777" w:rsidR="005F09C9" w:rsidRPr="005F09C9" w:rsidRDefault="005F09C9" w:rsidP="00686B96">
      <w:pPr>
        <w:numPr>
          <w:ilvl w:val="0"/>
          <w:numId w:val="2"/>
        </w:numPr>
        <w:ind w:left="709"/>
        <w:jc w:val="both"/>
        <w:textAlignment w:val="baseline"/>
        <w:rPr>
          <w:rFonts w:ascii="Verdana" w:hAnsi="Verdana"/>
          <w:color w:val="000000"/>
          <w:sz w:val="20"/>
          <w:lang w:eastAsia="en-US"/>
        </w:rPr>
      </w:pPr>
      <w:r w:rsidRPr="005F09C9">
        <w:rPr>
          <w:rFonts w:ascii="Verdana" w:hAnsi="Verdana" w:cs="Arial"/>
          <w:color w:val="000000"/>
          <w:sz w:val="20"/>
          <w:lang w:eastAsia="en-US"/>
        </w:rPr>
        <w:t>les subventions venant de l’État, des collectivités territoriales, des différentes institutions publiques ou privées, de dons et legs particuliers,</w:t>
      </w:r>
    </w:p>
    <w:p w14:paraId="24E22E0B" w14:textId="77777777" w:rsidR="005F09C9" w:rsidRPr="005F09C9" w:rsidRDefault="005F09C9" w:rsidP="00686B96">
      <w:pPr>
        <w:numPr>
          <w:ilvl w:val="0"/>
          <w:numId w:val="2"/>
        </w:numPr>
        <w:ind w:left="709"/>
        <w:jc w:val="both"/>
        <w:textAlignment w:val="baseline"/>
        <w:rPr>
          <w:rFonts w:ascii="Verdana" w:hAnsi="Verdana"/>
          <w:color w:val="000000"/>
          <w:sz w:val="20"/>
          <w:lang w:eastAsia="en-US"/>
        </w:rPr>
      </w:pPr>
      <w:r w:rsidRPr="005F09C9">
        <w:rPr>
          <w:rFonts w:ascii="Verdana" w:hAnsi="Verdana" w:cs="Arial"/>
          <w:color w:val="000000"/>
          <w:sz w:val="20"/>
          <w:lang w:eastAsia="en-US"/>
        </w:rPr>
        <w:t>les ressources résultant de l’activité de l’association,</w:t>
      </w:r>
    </w:p>
    <w:p w14:paraId="5550B888" w14:textId="1D2A91CD" w:rsidR="005F09C9" w:rsidRPr="005F09C9" w:rsidRDefault="005F09C9" w:rsidP="00686B96">
      <w:pPr>
        <w:numPr>
          <w:ilvl w:val="0"/>
          <w:numId w:val="2"/>
        </w:numPr>
        <w:ind w:left="709"/>
        <w:jc w:val="both"/>
        <w:textAlignment w:val="baseline"/>
        <w:rPr>
          <w:rFonts w:ascii="Verdana" w:hAnsi="Verdana"/>
          <w:szCs w:val="24"/>
          <w:lang w:eastAsia="en-US"/>
        </w:rPr>
      </w:pPr>
      <w:r w:rsidRPr="005F09C9">
        <w:rPr>
          <w:rFonts w:ascii="Verdana" w:hAnsi="Verdana" w:cs="Arial"/>
          <w:color w:val="000000"/>
          <w:sz w:val="20"/>
          <w:lang w:eastAsia="en-US"/>
        </w:rPr>
        <w:t>les dons et le mécénat de personnes physiques ou morales. Les dons, les actions de mécénat et legs sont soumis à approbation par le bureau.</w:t>
      </w:r>
    </w:p>
    <w:p w14:paraId="066A8254" w14:textId="77777777" w:rsidR="005F09C9" w:rsidRPr="005F09C9" w:rsidRDefault="005F09C9" w:rsidP="005F09C9">
      <w:pPr>
        <w:jc w:val="both"/>
        <w:textAlignment w:val="baseline"/>
        <w:rPr>
          <w:rFonts w:ascii="Verdana" w:hAnsi="Verdana"/>
          <w:szCs w:val="24"/>
          <w:lang w:eastAsia="en-US"/>
        </w:rPr>
      </w:pPr>
    </w:p>
    <w:p w14:paraId="14C41DF7"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8 :</w:t>
      </w:r>
    </w:p>
    <w:p w14:paraId="42BE3711"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L’association est dirigée par un bureau de 12 membres élus par l’Assemblée Générale pour un mandat de 4 ans renouvelable une fois. Le bureau est renouvelé par moitié tous les 2 ans. Un membre ne peut pas siéger au bureau plus de deux mandats consécutifs, soit une durée maximale de 8 ans consécutifs.</w:t>
      </w:r>
    </w:p>
    <w:p w14:paraId="165352B5"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est composé d’un nombre égal de membres exerçant leur activité professionnelle principale d’une part dans le domaine médical et d’autre part dans le domaine de la recherche fondamentale. Le bureau est souverain dans la définition du secteur d’activité professionnelle de ses membres.</w:t>
      </w:r>
    </w:p>
    <w:p w14:paraId="1598A0D4"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En cas de vacance en cours de mandat, le bureau supplée aux missions du membre absent jusqu’à la prochaine élection.</w:t>
      </w:r>
    </w:p>
    <w:p w14:paraId="1B5EABE6"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président de l’association est élu par les membres du bureau à la majorité simple.</w:t>
      </w:r>
      <w:r w:rsidRPr="005F09C9">
        <w:rPr>
          <w:rFonts w:ascii="Verdana" w:hAnsi="Verdana" w:cs="Arial"/>
          <w:color w:val="000000"/>
          <w:sz w:val="20"/>
          <w:lang w:eastAsia="en-US"/>
        </w:rPr>
        <w:br/>
        <w:t>Le bureau de l’association comprend outre le président, un vice-président, un secrétaire, un secrétaire adjoint, un trésorier et un trésorier adjoint, élus par le bureau à la majorité simple.</w:t>
      </w:r>
      <w:r w:rsidRPr="005F09C9">
        <w:rPr>
          <w:rFonts w:ascii="Verdana" w:hAnsi="Verdana" w:cs="Arial"/>
          <w:color w:val="000000"/>
          <w:sz w:val="20"/>
          <w:lang w:eastAsia="en-US"/>
        </w:rPr>
        <w:br/>
        <w:t>Le président représente l’association dans tous les actes de la vie civile. Il a, notamment, qualité pour ester en justice au nom de l’association. Le vice-président assiste le président dans sa tâche et le remplace en cas d’indisponibilité. </w:t>
      </w:r>
    </w:p>
    <w:p w14:paraId="19F569F4"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secrétaire est chargé de la correspondance et des archives. Il rédige les procès-verbaux des réunions et des assemblées et, en général, toutes les écritures concernant le fonctionnement de l’association, à l’exception de celles qui concernent la comptabilité. Il tient le registre spécial prévu par l’article 5 de la loi du 1er juillet 1901 et les articles 6 et 31 du Décret du 16 août 1901. Il assure l’exécution des formalités prescrites par lesdits articles. Le secrétaire-adjoint assiste le secrétaire dans sa tâche et le remplace en cas d’indisponibilité.</w:t>
      </w:r>
      <w:r w:rsidRPr="005F09C9">
        <w:rPr>
          <w:rFonts w:ascii="Verdana" w:hAnsi="Verdana" w:cs="Arial"/>
          <w:color w:val="000000"/>
          <w:sz w:val="20"/>
          <w:lang w:eastAsia="en-US"/>
        </w:rPr>
        <w:br/>
        <w:t>Le trésorier est chargé de tenir ou faire tenir sous son contrôle la comptabilité de l’association. Il effectue tous paiements et reçoit sous la surveillance du président, toutes sommes dues à l’association. Il ne peut aliéner les valeurs constituant le fond de réserve qu’avec l’autorisation du bureau. Il tient la comptabilité régulière de toutes les opérations effectuées et rend compte à l’Assemblée Générale annuelle qui approuve sa gestion. Le trésorier-adjoint assiste le trésorier dans sa tâche et le remplace en cas d’indisponibilité.</w:t>
      </w:r>
    </w:p>
    <w:p w14:paraId="76EE6F7B"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peut désigner un ou plusieurs “délégué(s) au bureau”, pour des missions spécifiques et temporaires. Le délégué participe aux réunions du bureau uniquement pour ce qui concerne sa mission et ne prend pas part aux votes.</w:t>
      </w:r>
    </w:p>
    <w:p w14:paraId="3437CA94" w14:textId="77777777" w:rsidR="005F09C9" w:rsidRPr="005F09C9" w:rsidRDefault="005F09C9" w:rsidP="005F09C9">
      <w:pPr>
        <w:jc w:val="both"/>
        <w:rPr>
          <w:rFonts w:ascii="Verdana" w:hAnsi="Verdana"/>
          <w:szCs w:val="24"/>
          <w:lang w:eastAsia="en-US"/>
        </w:rPr>
      </w:pPr>
    </w:p>
    <w:p w14:paraId="5B636435"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9 :</w:t>
      </w:r>
    </w:p>
    <w:p w14:paraId="0F083A4C"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se réunit au moins quatre fois par an sur convocation du Président. Les décisions sont prises à la majorité simple des voix. Le président dispose d’une voix supplémentaire. Les réunions font systématiquement l’objet d’un procès-verbal.</w:t>
      </w:r>
    </w:p>
    <w:p w14:paraId="49B11E72"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12 membres du bureau s’engagent pour la durée de leur mandat à participer aux réunions du bureau et à remplir les missions qui leur sont confiées.</w:t>
      </w:r>
    </w:p>
    <w:p w14:paraId="2AE9D508"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Tout membre du bureau absent à deux réunions consécutives sans information préalable pourra être considéré comme démissionnaire. </w:t>
      </w:r>
    </w:p>
    <w:p w14:paraId="679E50AC" w14:textId="77777777" w:rsidR="005F09C9" w:rsidRPr="005F09C9" w:rsidRDefault="005F09C9" w:rsidP="005F09C9">
      <w:pPr>
        <w:jc w:val="both"/>
        <w:rPr>
          <w:rFonts w:ascii="Verdana" w:hAnsi="Verdana"/>
          <w:szCs w:val="24"/>
          <w:lang w:eastAsia="en-US"/>
        </w:rPr>
      </w:pPr>
    </w:p>
    <w:p w14:paraId="3F89BC3D"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10 : </w:t>
      </w:r>
    </w:p>
    <w:p w14:paraId="22073D43"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fonctions des membres du bureau sont bénévoles. Ils ont droit au remboursement de leurs frais sur justificatifs ; les frais de déplacement seront remboursés selon le barème de l’administration fiscale. Chaque membre du bureau a le devoir de déclarer annuellement à l’ensemble du bureau tout conflit d’intérêt avec une structure dont il perçoit une rémunération.</w:t>
      </w:r>
    </w:p>
    <w:p w14:paraId="0AC609A9" w14:textId="77777777" w:rsidR="005F09C9" w:rsidRPr="005F09C9" w:rsidRDefault="005F09C9" w:rsidP="005F09C9">
      <w:pPr>
        <w:jc w:val="both"/>
        <w:rPr>
          <w:rFonts w:ascii="Verdana" w:hAnsi="Verdana"/>
          <w:szCs w:val="24"/>
          <w:lang w:eastAsia="en-US"/>
        </w:rPr>
      </w:pPr>
    </w:p>
    <w:p w14:paraId="6A6D5575"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11 :</w:t>
      </w:r>
    </w:p>
    <w:p w14:paraId="7F746B20"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L’Assemblée Générale rassemble tous les membres titulaires à jour de leur cotisation. L’Assemblée Générale se réunit au moins une fois par an. Chaque membre a une voix délibérative.</w:t>
      </w:r>
      <w:r w:rsidRPr="005F09C9">
        <w:rPr>
          <w:rFonts w:ascii="Verdana" w:hAnsi="Verdana" w:cs="Arial"/>
          <w:color w:val="000000"/>
          <w:sz w:val="20"/>
          <w:lang w:eastAsia="en-US"/>
        </w:rPr>
        <w:br/>
        <w:t>Le président, assisté des membres du bureau, préside l’Assemblée et expose la situation morale de l’association. Le trésorier rend compte de sa gestion et soumet le bilan à l’approbation de l’Assemblée. L’Assemblée élit les membres du bureau. L’élection des membres du bureau se fait à bulletin secret et chaque membre peut détenir au maximum deux procurations de vote. </w:t>
      </w:r>
    </w:p>
    <w:p w14:paraId="572D176C" w14:textId="77777777" w:rsidR="0015092E" w:rsidRDefault="005F09C9" w:rsidP="0015092E">
      <w:pPr>
        <w:jc w:val="both"/>
        <w:rPr>
          <w:rFonts w:ascii="Verdana" w:hAnsi="Verdana" w:cs="Arial"/>
          <w:color w:val="000000"/>
          <w:sz w:val="20"/>
          <w:lang w:eastAsia="en-US"/>
        </w:rPr>
      </w:pPr>
      <w:r w:rsidRPr="005F09C9">
        <w:rPr>
          <w:rFonts w:ascii="Verdana" w:hAnsi="Verdana" w:cs="Arial"/>
          <w:color w:val="000000"/>
          <w:sz w:val="20"/>
          <w:lang w:eastAsia="en-US"/>
        </w:rPr>
        <w:t>En dehors des élections, les votes se font à la majorité simple des membres présents ou représentés. Les décisions sont prises à main levée, sauf opposition d’au moins un membre présent à l’Assemblée Générale, auquel cas les décisions sont prises à l’aide d’un vote à bulletin secret.</w:t>
      </w:r>
    </w:p>
    <w:p w14:paraId="303EB3F8" w14:textId="77E87F1F" w:rsidR="005F09C9" w:rsidRPr="005F09C9" w:rsidRDefault="005F09C9" w:rsidP="0015092E">
      <w:pPr>
        <w:jc w:val="both"/>
        <w:rPr>
          <w:rFonts w:ascii="Verdana" w:hAnsi="Verdana"/>
          <w:szCs w:val="24"/>
          <w:lang w:eastAsia="en-US"/>
        </w:rPr>
      </w:pPr>
      <w:r w:rsidRPr="005F09C9">
        <w:rPr>
          <w:rFonts w:ascii="Verdana" w:hAnsi="Verdana" w:cs="Arial"/>
          <w:color w:val="000000"/>
          <w:sz w:val="20"/>
          <w:lang w:eastAsia="en-US"/>
        </w:rPr>
        <w:t>Un procès-verbal de l’assemblée Générale est établi. Il est signé par le président et le secrétaire.</w:t>
      </w:r>
    </w:p>
    <w:p w14:paraId="708B08FB" w14:textId="77777777" w:rsidR="005F09C9" w:rsidRPr="005F09C9" w:rsidRDefault="005F09C9" w:rsidP="005F09C9">
      <w:pPr>
        <w:jc w:val="both"/>
        <w:rPr>
          <w:rFonts w:ascii="Verdana" w:hAnsi="Verdana"/>
          <w:szCs w:val="24"/>
          <w:lang w:eastAsia="en-US"/>
        </w:rPr>
      </w:pPr>
    </w:p>
    <w:p w14:paraId="55C99469" w14:textId="77777777" w:rsidR="005F09C9" w:rsidRPr="005F09C9" w:rsidRDefault="005F09C9" w:rsidP="005F09C9">
      <w:pPr>
        <w:jc w:val="both"/>
        <w:rPr>
          <w:rFonts w:ascii="Verdana" w:hAnsi="Verdana" w:cs="Arial"/>
          <w:b/>
          <w:color w:val="000000"/>
          <w:sz w:val="20"/>
          <w:u w:val="single"/>
          <w:lang w:eastAsia="en-US"/>
        </w:rPr>
      </w:pPr>
      <w:r w:rsidRPr="005F09C9">
        <w:rPr>
          <w:rFonts w:ascii="Verdana" w:hAnsi="Verdana" w:cs="Arial"/>
          <w:b/>
          <w:color w:val="000000"/>
          <w:sz w:val="20"/>
          <w:u w:val="single"/>
          <w:lang w:eastAsia="en-US"/>
        </w:rPr>
        <w:t xml:space="preserve">Article 12 : </w:t>
      </w:r>
    </w:p>
    <w:p w14:paraId="20E487DC" w14:textId="314F6436"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Les statuts peuvent être modifiés par l'Assemblée Générale sur proposition du bureau ou sur proposition d’au moins un quart des membres à jour de leur cotisation. Les propositions de modifications sont inscrites à l'ordre du jour de l’Assemblée Générale suivante. L’ordre du jour doit être envoyé à tous les membres de l’association au moins 30 jours à l'avance.</w:t>
      </w:r>
    </w:p>
    <w:p w14:paraId="7A3CD45E" w14:textId="77777777" w:rsidR="005F09C9" w:rsidRPr="005F09C9" w:rsidRDefault="005F09C9" w:rsidP="005F09C9">
      <w:pPr>
        <w:jc w:val="both"/>
        <w:rPr>
          <w:rFonts w:ascii="Verdana" w:hAnsi="Verdana"/>
          <w:szCs w:val="24"/>
          <w:lang w:eastAsia="en-US"/>
        </w:rPr>
      </w:pPr>
    </w:p>
    <w:p w14:paraId="0AAC0500"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13 :</w:t>
      </w:r>
    </w:p>
    <w:p w14:paraId="04488561" w14:textId="77777777"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Un règlement intérieur peut être établi par le bureau qui le fait approuver par l’Assemblée Générale.</w:t>
      </w:r>
    </w:p>
    <w:p w14:paraId="6D318C70" w14:textId="77777777"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 xml:space="preserve">Ce règlement est destiné à </w:t>
      </w:r>
      <w:r w:rsidRPr="005F09C9">
        <w:rPr>
          <w:rFonts w:ascii="Verdana" w:hAnsi="Verdana" w:cs="Arial"/>
          <w:color w:val="333333"/>
          <w:sz w:val="20"/>
          <w:lang w:val="en-US" w:eastAsia="en-US"/>
        </w:rPr>
        <w:t>ﬁ</w:t>
      </w:r>
      <w:proofErr w:type="spellStart"/>
      <w:r w:rsidRPr="005F09C9">
        <w:rPr>
          <w:rFonts w:ascii="Verdana" w:hAnsi="Verdana" w:cs="Arial"/>
          <w:color w:val="333333"/>
          <w:sz w:val="20"/>
          <w:lang w:eastAsia="en-US"/>
        </w:rPr>
        <w:t>xer</w:t>
      </w:r>
      <w:proofErr w:type="spellEnd"/>
      <w:r w:rsidRPr="005F09C9">
        <w:rPr>
          <w:rFonts w:ascii="Verdana" w:hAnsi="Verdana" w:cs="Arial"/>
          <w:color w:val="333333"/>
          <w:sz w:val="20"/>
          <w:lang w:eastAsia="en-US"/>
        </w:rPr>
        <w:t xml:space="preserve"> les points non prévus par les statuts, notamment ceux qui ont trait à l’administration interne de l’association.</w:t>
      </w:r>
      <w:r w:rsidRPr="005F09C9">
        <w:rPr>
          <w:rFonts w:ascii="MS Gothic" w:eastAsia="MS Gothic" w:hAnsi="MS Gothic" w:cs="MS Gothic" w:hint="eastAsia"/>
          <w:color w:val="333333"/>
          <w:sz w:val="20"/>
          <w:lang w:eastAsia="en-US"/>
        </w:rPr>
        <w:t> </w:t>
      </w:r>
    </w:p>
    <w:p w14:paraId="20E5995A" w14:textId="77777777" w:rsidR="005F09C9" w:rsidRPr="005F09C9" w:rsidRDefault="005F09C9" w:rsidP="005F09C9">
      <w:pPr>
        <w:jc w:val="both"/>
        <w:rPr>
          <w:rFonts w:ascii="Verdana" w:hAnsi="Verdana"/>
          <w:szCs w:val="24"/>
          <w:lang w:eastAsia="en-US"/>
        </w:rPr>
      </w:pPr>
    </w:p>
    <w:p w14:paraId="2338E47E"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14 :</w:t>
      </w:r>
    </w:p>
    <w:p w14:paraId="695C5C03" w14:textId="77610140" w:rsidR="005F09C9" w:rsidRPr="005F09C9" w:rsidRDefault="005F09C9" w:rsidP="005F09C9">
      <w:pPr>
        <w:jc w:val="both"/>
        <w:rPr>
          <w:rFonts w:ascii="Verdana" w:eastAsia="MS Gothic" w:hAnsi="Verdana" w:cs="MS Gothic"/>
          <w:color w:val="000000"/>
          <w:sz w:val="20"/>
          <w:lang w:eastAsia="en-US"/>
        </w:rPr>
      </w:pPr>
      <w:r w:rsidRPr="005F09C9">
        <w:rPr>
          <w:rFonts w:ascii="Verdana" w:hAnsi="Verdana" w:cs="Arial"/>
          <w:color w:val="333333"/>
          <w:sz w:val="20"/>
          <w:lang w:eastAsia="en-US"/>
        </w:rPr>
        <w:t xml:space="preserve">La dissolution de l’association peut être soumise au vote de l'Assemblée Générale sur proposition du bureau ou sur proposition d’au moins un quart des membres à jour de leur cotisation. </w:t>
      </w:r>
      <w:r w:rsidRPr="005F09C9">
        <w:rPr>
          <w:rFonts w:ascii="Verdana" w:hAnsi="Verdana" w:cs="Arial"/>
          <w:color w:val="000000"/>
          <w:sz w:val="20"/>
          <w:lang w:eastAsia="en-US"/>
        </w:rPr>
        <w:t>La dissolution de l’association ne peut être prononcée que par un vote d’au moins les deux tiers des membres à jour de leur cotisation. Un ou plusieurs liquidateurs sont nommés par l’Assemblée Générale et l’actif, s’il y a lieu, est dévolu conformément à l’article 9 de la loi du 1er juillet et au décret du 16 août 1901.</w:t>
      </w:r>
    </w:p>
    <w:p w14:paraId="5F79D9C7" w14:textId="77777777" w:rsidR="005F09C9" w:rsidRPr="005F09C9" w:rsidRDefault="005F09C9" w:rsidP="005F09C9">
      <w:pPr>
        <w:jc w:val="both"/>
        <w:rPr>
          <w:rFonts w:ascii="Verdana" w:eastAsia="MS Gothic" w:hAnsi="Verdana" w:cs="MS Gothic"/>
          <w:color w:val="000000"/>
          <w:sz w:val="20"/>
          <w:lang w:eastAsia="en-US"/>
        </w:rPr>
      </w:pPr>
    </w:p>
    <w:p w14:paraId="60A485ED" w14:textId="77777777" w:rsidR="005F09C9" w:rsidRPr="005F09C9" w:rsidRDefault="005F09C9" w:rsidP="005F09C9">
      <w:pPr>
        <w:jc w:val="both"/>
        <w:rPr>
          <w:rFonts w:ascii="Verdana" w:eastAsia="MS Gothic" w:hAnsi="Verdana" w:cs="MS Gothic"/>
          <w:color w:val="000000"/>
          <w:sz w:val="20"/>
          <w:lang w:eastAsia="en-US"/>
        </w:rPr>
      </w:pPr>
    </w:p>
    <w:p w14:paraId="22B2BEC0" w14:textId="465601E8" w:rsidR="005F09C9" w:rsidRPr="005F09C9" w:rsidRDefault="005F09C9" w:rsidP="005F09C9">
      <w:pPr>
        <w:jc w:val="both"/>
        <w:rPr>
          <w:rFonts w:ascii="Verdana" w:eastAsia="MS Gothic" w:hAnsi="Verdana" w:cs="Arial"/>
          <w:color w:val="000000"/>
          <w:sz w:val="20"/>
          <w:lang w:eastAsia="en-US"/>
        </w:rPr>
      </w:pPr>
      <w:r w:rsidRPr="005F09C9">
        <w:rPr>
          <w:rFonts w:ascii="Verdana" w:eastAsia="MS Gothic" w:hAnsi="Verdana" w:cs="Arial"/>
          <w:color w:val="000000"/>
          <w:sz w:val="20"/>
          <w:lang w:eastAsia="en-US"/>
        </w:rPr>
        <w:t xml:space="preserve">Les présents statuts ont été approuvés à l’unanimité lors du vote du bureau de la SFM du </w:t>
      </w:r>
      <w:r w:rsidR="007309DD">
        <w:rPr>
          <w:rFonts w:ascii="Verdana" w:eastAsia="MS Gothic" w:hAnsi="Verdana" w:cs="Arial"/>
          <w:color w:val="000000"/>
          <w:sz w:val="20"/>
          <w:lang w:eastAsia="en-US"/>
        </w:rPr>
        <w:t>27</w:t>
      </w:r>
      <w:r w:rsidRPr="005F09C9">
        <w:rPr>
          <w:rFonts w:ascii="Verdana" w:eastAsia="MS Gothic" w:hAnsi="Verdana" w:cs="Arial"/>
          <w:color w:val="000000"/>
          <w:sz w:val="20"/>
          <w:lang w:eastAsia="en-US"/>
        </w:rPr>
        <w:t xml:space="preserve"> </w:t>
      </w:r>
      <w:r w:rsidR="007309DD">
        <w:rPr>
          <w:rFonts w:ascii="Verdana" w:eastAsia="MS Gothic" w:hAnsi="Verdana" w:cs="Arial"/>
          <w:color w:val="000000"/>
          <w:sz w:val="20"/>
          <w:lang w:eastAsia="en-US"/>
        </w:rPr>
        <w:t>mai 2024</w:t>
      </w:r>
      <w:r w:rsidRPr="005F09C9">
        <w:rPr>
          <w:rFonts w:ascii="Verdana" w:eastAsia="MS Gothic" w:hAnsi="Verdana" w:cs="Arial"/>
          <w:color w:val="000000"/>
          <w:sz w:val="20"/>
          <w:lang w:eastAsia="en-US"/>
        </w:rPr>
        <w:t xml:space="preserve"> et prennent effet dès leurs dépôts en préfecture. </w:t>
      </w:r>
    </w:p>
    <w:p w14:paraId="0741790E" w14:textId="6DC5BEB7" w:rsidR="00861557" w:rsidRPr="005F09C9" w:rsidRDefault="005F09C9" w:rsidP="005F09C9">
      <w:pPr>
        <w:ind w:left="2268"/>
        <w:jc w:val="both"/>
        <w:rPr>
          <w:rFonts w:ascii="Verdana" w:hAnsi="Verdana" w:cstheme="majorHAnsi"/>
          <w:sz w:val="22"/>
          <w:szCs w:val="22"/>
        </w:rPr>
      </w:pPr>
      <w:r w:rsidRPr="005F09C9">
        <w:rPr>
          <w:rFonts w:ascii="Verdana" w:hAnsi="Verdana"/>
          <w:szCs w:val="24"/>
          <w:lang w:eastAsia="en-US"/>
        </w:rPr>
        <w:br/>
      </w:r>
    </w:p>
    <w:sectPr w:rsidR="00861557" w:rsidRPr="005F09C9" w:rsidSect="00FA25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6B13" w14:textId="77777777" w:rsidR="007A40F8" w:rsidRDefault="007A40F8">
      <w:r>
        <w:separator/>
      </w:r>
    </w:p>
  </w:endnote>
  <w:endnote w:type="continuationSeparator" w:id="0">
    <w:p w14:paraId="250139F8" w14:textId="77777777" w:rsidR="007A40F8" w:rsidRDefault="007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D46A" w14:textId="77777777" w:rsidR="004808D8" w:rsidRPr="009E6FBE" w:rsidRDefault="004808D8" w:rsidP="00BF1343">
    <w:pPr>
      <w:pStyle w:val="Pieddepag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49B1" w14:textId="77777777" w:rsidR="007A40F8" w:rsidRDefault="007A40F8">
      <w:r>
        <w:separator/>
      </w:r>
    </w:p>
  </w:footnote>
  <w:footnote w:type="continuationSeparator" w:id="0">
    <w:p w14:paraId="4B29414D" w14:textId="77777777" w:rsidR="007A40F8" w:rsidRDefault="007A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1325" w14:textId="5EFA98FF" w:rsidR="004808D8" w:rsidRPr="00E712B6" w:rsidRDefault="00E712B6" w:rsidP="00C947F2">
    <w:pPr>
      <w:tabs>
        <w:tab w:val="left" w:pos="2700"/>
      </w:tabs>
      <w:ind w:left="-720"/>
      <w:jc w:val="right"/>
      <w:rPr>
        <w:rFonts w:ascii="Verdana" w:hAnsi="Verdana"/>
        <w:i/>
        <w:color w:val="000000"/>
        <w:sz w:val="18"/>
      </w:rPr>
    </w:pPr>
    <w:r w:rsidRPr="00E712B6">
      <w:rPr>
        <w:rFonts w:ascii="Verdana" w:hAnsi="Verdana"/>
        <w:i/>
        <w:color w:val="000000"/>
        <w:sz w:val="18"/>
      </w:rPr>
      <w:t>SFM -</w:t>
    </w:r>
    <w:r w:rsidR="00CF6932">
      <w:rPr>
        <w:rFonts w:ascii="Verdana" w:hAnsi="Verdana"/>
        <w:i/>
        <w:color w:val="000000"/>
        <w:sz w:val="18"/>
      </w:rPr>
      <w:t xml:space="preserve"> </w:t>
    </w:r>
    <w:r w:rsidR="004808D8" w:rsidRPr="00E712B6">
      <w:rPr>
        <w:rFonts w:ascii="Verdana" w:hAnsi="Verdana"/>
        <w:i/>
        <w:color w:val="000000"/>
        <w:sz w:val="18"/>
      </w:rPr>
      <w:t>Institut de Myologie - Bâtiment Babinski - G.H. Pitié-Salpêtrière</w:t>
    </w:r>
  </w:p>
  <w:p w14:paraId="2BE62133" w14:textId="77777777" w:rsidR="004808D8" w:rsidRPr="00E712B6" w:rsidRDefault="004808D8" w:rsidP="00FF6A06">
    <w:pPr>
      <w:tabs>
        <w:tab w:val="left" w:pos="2700"/>
      </w:tabs>
      <w:jc w:val="right"/>
      <w:rPr>
        <w:rFonts w:ascii="Verdana" w:hAnsi="Verdana"/>
        <w:i/>
        <w:color w:val="000000"/>
        <w:sz w:val="18"/>
      </w:rPr>
    </w:pPr>
    <w:r w:rsidRPr="00E712B6">
      <w:rPr>
        <w:rFonts w:ascii="Verdana" w:hAnsi="Verdana"/>
        <w:i/>
        <w:color w:val="000000"/>
        <w:sz w:val="18"/>
      </w:rPr>
      <w:tab/>
      <w:t>47, Boulevard de l’Hôpital – 75651 PARIS Cedex 13</w:t>
    </w:r>
  </w:p>
  <w:p w14:paraId="36946231" w14:textId="77777777" w:rsidR="004808D8" w:rsidRDefault="004808D8" w:rsidP="00C947F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7D0"/>
    <w:multiLevelType w:val="multilevel"/>
    <w:tmpl w:val="E150570C"/>
    <w:lvl w:ilvl="0">
      <w:start w:val="1"/>
      <w:numFmt w:val="bullet"/>
      <w:lvlText w:val=""/>
      <w:lvlJc w:val="left"/>
      <w:pPr>
        <w:tabs>
          <w:tab w:val="num" w:pos="2232"/>
        </w:tabs>
        <w:ind w:left="2232" w:hanging="360"/>
      </w:pPr>
      <w:rPr>
        <w:rFonts w:ascii="Symbol" w:hAnsi="Symbol" w:hint="default"/>
        <w:sz w:val="20"/>
      </w:rPr>
    </w:lvl>
    <w:lvl w:ilvl="1" w:tentative="1">
      <w:start w:val="1"/>
      <w:numFmt w:val="bullet"/>
      <w:lvlText w:val="o"/>
      <w:lvlJc w:val="left"/>
      <w:pPr>
        <w:tabs>
          <w:tab w:val="num" w:pos="2952"/>
        </w:tabs>
        <w:ind w:left="2952" w:hanging="360"/>
      </w:pPr>
      <w:rPr>
        <w:rFonts w:ascii="Courier New" w:hAnsi="Courier New" w:hint="default"/>
        <w:sz w:val="20"/>
      </w:rPr>
    </w:lvl>
    <w:lvl w:ilvl="2" w:tentative="1">
      <w:start w:val="1"/>
      <w:numFmt w:val="bullet"/>
      <w:lvlText w:val=""/>
      <w:lvlJc w:val="left"/>
      <w:pPr>
        <w:tabs>
          <w:tab w:val="num" w:pos="3672"/>
        </w:tabs>
        <w:ind w:left="3672" w:hanging="360"/>
      </w:pPr>
      <w:rPr>
        <w:rFonts w:ascii="Wingdings" w:hAnsi="Wingdings" w:hint="default"/>
        <w:sz w:val="20"/>
      </w:rPr>
    </w:lvl>
    <w:lvl w:ilvl="3" w:tentative="1">
      <w:start w:val="1"/>
      <w:numFmt w:val="bullet"/>
      <w:lvlText w:val=""/>
      <w:lvlJc w:val="left"/>
      <w:pPr>
        <w:tabs>
          <w:tab w:val="num" w:pos="4392"/>
        </w:tabs>
        <w:ind w:left="4392" w:hanging="360"/>
      </w:pPr>
      <w:rPr>
        <w:rFonts w:ascii="Wingdings" w:hAnsi="Wingdings" w:hint="default"/>
        <w:sz w:val="20"/>
      </w:rPr>
    </w:lvl>
    <w:lvl w:ilvl="4" w:tentative="1">
      <w:start w:val="1"/>
      <w:numFmt w:val="bullet"/>
      <w:lvlText w:val=""/>
      <w:lvlJc w:val="left"/>
      <w:pPr>
        <w:tabs>
          <w:tab w:val="num" w:pos="5112"/>
        </w:tabs>
        <w:ind w:left="5112" w:hanging="360"/>
      </w:pPr>
      <w:rPr>
        <w:rFonts w:ascii="Wingdings" w:hAnsi="Wingdings" w:hint="default"/>
        <w:sz w:val="20"/>
      </w:rPr>
    </w:lvl>
    <w:lvl w:ilvl="5" w:tentative="1">
      <w:start w:val="1"/>
      <w:numFmt w:val="bullet"/>
      <w:lvlText w:val=""/>
      <w:lvlJc w:val="left"/>
      <w:pPr>
        <w:tabs>
          <w:tab w:val="num" w:pos="5832"/>
        </w:tabs>
        <w:ind w:left="5832" w:hanging="360"/>
      </w:pPr>
      <w:rPr>
        <w:rFonts w:ascii="Wingdings" w:hAnsi="Wingdings" w:hint="default"/>
        <w:sz w:val="20"/>
      </w:rPr>
    </w:lvl>
    <w:lvl w:ilvl="6" w:tentative="1">
      <w:start w:val="1"/>
      <w:numFmt w:val="bullet"/>
      <w:lvlText w:val=""/>
      <w:lvlJc w:val="left"/>
      <w:pPr>
        <w:tabs>
          <w:tab w:val="num" w:pos="6552"/>
        </w:tabs>
        <w:ind w:left="6552" w:hanging="360"/>
      </w:pPr>
      <w:rPr>
        <w:rFonts w:ascii="Wingdings" w:hAnsi="Wingdings" w:hint="default"/>
        <w:sz w:val="20"/>
      </w:rPr>
    </w:lvl>
    <w:lvl w:ilvl="7" w:tentative="1">
      <w:start w:val="1"/>
      <w:numFmt w:val="bullet"/>
      <w:lvlText w:val=""/>
      <w:lvlJc w:val="left"/>
      <w:pPr>
        <w:tabs>
          <w:tab w:val="num" w:pos="7272"/>
        </w:tabs>
        <w:ind w:left="7272" w:hanging="360"/>
      </w:pPr>
      <w:rPr>
        <w:rFonts w:ascii="Wingdings" w:hAnsi="Wingdings" w:hint="default"/>
        <w:sz w:val="20"/>
      </w:rPr>
    </w:lvl>
    <w:lvl w:ilvl="8" w:tentative="1">
      <w:start w:val="1"/>
      <w:numFmt w:val="bullet"/>
      <w:lvlText w:val=""/>
      <w:lvlJc w:val="left"/>
      <w:pPr>
        <w:tabs>
          <w:tab w:val="num" w:pos="7992"/>
        </w:tabs>
        <w:ind w:left="7992" w:hanging="360"/>
      </w:pPr>
      <w:rPr>
        <w:rFonts w:ascii="Wingdings" w:hAnsi="Wingdings" w:hint="default"/>
        <w:sz w:val="20"/>
      </w:rPr>
    </w:lvl>
  </w:abstractNum>
  <w:abstractNum w:abstractNumId="1" w15:restartNumberingAfterBreak="0">
    <w:nsid w:val="77873838"/>
    <w:multiLevelType w:val="multilevel"/>
    <w:tmpl w:val="D98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083087">
    <w:abstractNumId w:val="0"/>
  </w:num>
  <w:num w:numId="2" w16cid:durableId="365851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3"/>
    <w:rsid w:val="000003F8"/>
    <w:rsid w:val="00001B1A"/>
    <w:rsid w:val="000027DF"/>
    <w:rsid w:val="00010DCE"/>
    <w:rsid w:val="000121AB"/>
    <w:rsid w:val="000132DC"/>
    <w:rsid w:val="0001385A"/>
    <w:rsid w:val="00014B3D"/>
    <w:rsid w:val="00015082"/>
    <w:rsid w:val="00016BCB"/>
    <w:rsid w:val="000232FD"/>
    <w:rsid w:val="00023877"/>
    <w:rsid w:val="00024CFE"/>
    <w:rsid w:val="000265DE"/>
    <w:rsid w:val="00031333"/>
    <w:rsid w:val="000331C9"/>
    <w:rsid w:val="00040441"/>
    <w:rsid w:val="000414D0"/>
    <w:rsid w:val="00045565"/>
    <w:rsid w:val="00047884"/>
    <w:rsid w:val="00051005"/>
    <w:rsid w:val="000610FE"/>
    <w:rsid w:val="000617EC"/>
    <w:rsid w:val="0006234F"/>
    <w:rsid w:val="00067F3E"/>
    <w:rsid w:val="00076E75"/>
    <w:rsid w:val="00080B03"/>
    <w:rsid w:val="00080E20"/>
    <w:rsid w:val="000B0B7D"/>
    <w:rsid w:val="000B0C36"/>
    <w:rsid w:val="000B40CD"/>
    <w:rsid w:val="000B5A73"/>
    <w:rsid w:val="000C02F8"/>
    <w:rsid w:val="000C15E5"/>
    <w:rsid w:val="000D4FB0"/>
    <w:rsid w:val="000D50B1"/>
    <w:rsid w:val="000E009B"/>
    <w:rsid w:val="000E051E"/>
    <w:rsid w:val="000E0524"/>
    <w:rsid w:val="000E4A25"/>
    <w:rsid w:val="000F14F9"/>
    <w:rsid w:val="000F44AB"/>
    <w:rsid w:val="000F7940"/>
    <w:rsid w:val="000F7FDF"/>
    <w:rsid w:val="0010056E"/>
    <w:rsid w:val="001040EF"/>
    <w:rsid w:val="00105A2E"/>
    <w:rsid w:val="00110856"/>
    <w:rsid w:val="00127E29"/>
    <w:rsid w:val="00134016"/>
    <w:rsid w:val="0014020D"/>
    <w:rsid w:val="001410BA"/>
    <w:rsid w:val="00143829"/>
    <w:rsid w:val="0014515C"/>
    <w:rsid w:val="0015092E"/>
    <w:rsid w:val="00165012"/>
    <w:rsid w:val="00167769"/>
    <w:rsid w:val="00175AE3"/>
    <w:rsid w:val="00176A9A"/>
    <w:rsid w:val="0018335F"/>
    <w:rsid w:val="001906B2"/>
    <w:rsid w:val="001A1455"/>
    <w:rsid w:val="001A2479"/>
    <w:rsid w:val="001A2518"/>
    <w:rsid w:val="001A66D2"/>
    <w:rsid w:val="001A6A1A"/>
    <w:rsid w:val="001D0D98"/>
    <w:rsid w:val="001E1CF0"/>
    <w:rsid w:val="001E28D1"/>
    <w:rsid w:val="001E70D5"/>
    <w:rsid w:val="001E7A72"/>
    <w:rsid w:val="001F1432"/>
    <w:rsid w:val="001F1485"/>
    <w:rsid w:val="001F5BAD"/>
    <w:rsid w:val="001F6A98"/>
    <w:rsid w:val="002009A6"/>
    <w:rsid w:val="00203338"/>
    <w:rsid w:val="00210DA8"/>
    <w:rsid w:val="00211B3D"/>
    <w:rsid w:val="00216766"/>
    <w:rsid w:val="002200F8"/>
    <w:rsid w:val="00233C73"/>
    <w:rsid w:val="00233F34"/>
    <w:rsid w:val="00234954"/>
    <w:rsid w:val="00242091"/>
    <w:rsid w:val="00246409"/>
    <w:rsid w:val="00246B37"/>
    <w:rsid w:val="00251C78"/>
    <w:rsid w:val="00251EE4"/>
    <w:rsid w:val="002568EF"/>
    <w:rsid w:val="00267406"/>
    <w:rsid w:val="0026796F"/>
    <w:rsid w:val="002710C6"/>
    <w:rsid w:val="002748CE"/>
    <w:rsid w:val="0028123E"/>
    <w:rsid w:val="0028126B"/>
    <w:rsid w:val="00281EED"/>
    <w:rsid w:val="002834C4"/>
    <w:rsid w:val="00286D5D"/>
    <w:rsid w:val="0028792C"/>
    <w:rsid w:val="002903A8"/>
    <w:rsid w:val="00290E1A"/>
    <w:rsid w:val="00291F39"/>
    <w:rsid w:val="00294335"/>
    <w:rsid w:val="00295DC7"/>
    <w:rsid w:val="002A1A5A"/>
    <w:rsid w:val="002B06AC"/>
    <w:rsid w:val="002B5FF9"/>
    <w:rsid w:val="002D6E8B"/>
    <w:rsid w:val="002E2257"/>
    <w:rsid w:val="002E2614"/>
    <w:rsid w:val="002E2653"/>
    <w:rsid w:val="002F6067"/>
    <w:rsid w:val="0030034F"/>
    <w:rsid w:val="00302281"/>
    <w:rsid w:val="00304A3B"/>
    <w:rsid w:val="0031011B"/>
    <w:rsid w:val="0031726C"/>
    <w:rsid w:val="00343EBC"/>
    <w:rsid w:val="0035793E"/>
    <w:rsid w:val="00357F9C"/>
    <w:rsid w:val="003653AA"/>
    <w:rsid w:val="00365F52"/>
    <w:rsid w:val="00382036"/>
    <w:rsid w:val="003A23CF"/>
    <w:rsid w:val="003B726A"/>
    <w:rsid w:val="003B7F1F"/>
    <w:rsid w:val="003D1EFE"/>
    <w:rsid w:val="003D3C25"/>
    <w:rsid w:val="003D4927"/>
    <w:rsid w:val="003D4AB9"/>
    <w:rsid w:val="003E04F0"/>
    <w:rsid w:val="003E071A"/>
    <w:rsid w:val="003E2099"/>
    <w:rsid w:val="003F38D8"/>
    <w:rsid w:val="003F69BE"/>
    <w:rsid w:val="00400451"/>
    <w:rsid w:val="00402C3C"/>
    <w:rsid w:val="004034A4"/>
    <w:rsid w:val="00403636"/>
    <w:rsid w:val="00420FB7"/>
    <w:rsid w:val="00421A16"/>
    <w:rsid w:val="00423B99"/>
    <w:rsid w:val="0043112E"/>
    <w:rsid w:val="00437F2E"/>
    <w:rsid w:val="00442531"/>
    <w:rsid w:val="004469BC"/>
    <w:rsid w:val="0044775E"/>
    <w:rsid w:val="00447D37"/>
    <w:rsid w:val="00461FDC"/>
    <w:rsid w:val="00462505"/>
    <w:rsid w:val="00466D00"/>
    <w:rsid w:val="00470142"/>
    <w:rsid w:val="00470EEF"/>
    <w:rsid w:val="0047261D"/>
    <w:rsid w:val="00476617"/>
    <w:rsid w:val="004808D8"/>
    <w:rsid w:val="004863EC"/>
    <w:rsid w:val="004871D3"/>
    <w:rsid w:val="004951E6"/>
    <w:rsid w:val="00496EF4"/>
    <w:rsid w:val="004A1073"/>
    <w:rsid w:val="004A4EC8"/>
    <w:rsid w:val="004D10C6"/>
    <w:rsid w:val="004D1DAC"/>
    <w:rsid w:val="004D601D"/>
    <w:rsid w:val="004D75BF"/>
    <w:rsid w:val="004E2484"/>
    <w:rsid w:val="004E2E5A"/>
    <w:rsid w:val="004F0862"/>
    <w:rsid w:val="004F0C8C"/>
    <w:rsid w:val="004F2892"/>
    <w:rsid w:val="004F3F24"/>
    <w:rsid w:val="00500766"/>
    <w:rsid w:val="005171EE"/>
    <w:rsid w:val="00520697"/>
    <w:rsid w:val="005211BD"/>
    <w:rsid w:val="0052246A"/>
    <w:rsid w:val="00524E56"/>
    <w:rsid w:val="005416A9"/>
    <w:rsid w:val="00543BDB"/>
    <w:rsid w:val="00545D17"/>
    <w:rsid w:val="00550F63"/>
    <w:rsid w:val="005510F8"/>
    <w:rsid w:val="005517AA"/>
    <w:rsid w:val="00555820"/>
    <w:rsid w:val="00562B95"/>
    <w:rsid w:val="00563801"/>
    <w:rsid w:val="0056685C"/>
    <w:rsid w:val="00567287"/>
    <w:rsid w:val="00575691"/>
    <w:rsid w:val="0058021C"/>
    <w:rsid w:val="00582957"/>
    <w:rsid w:val="005835DB"/>
    <w:rsid w:val="00583C01"/>
    <w:rsid w:val="005A57C8"/>
    <w:rsid w:val="005A616B"/>
    <w:rsid w:val="005A68A6"/>
    <w:rsid w:val="005B20C5"/>
    <w:rsid w:val="005C7DB8"/>
    <w:rsid w:val="005D066B"/>
    <w:rsid w:val="005D56C3"/>
    <w:rsid w:val="005E4B9E"/>
    <w:rsid w:val="005E7811"/>
    <w:rsid w:val="005F09C9"/>
    <w:rsid w:val="005F1EFD"/>
    <w:rsid w:val="005F63EA"/>
    <w:rsid w:val="006010FE"/>
    <w:rsid w:val="00607442"/>
    <w:rsid w:val="00613ECB"/>
    <w:rsid w:val="006158DD"/>
    <w:rsid w:val="0062054D"/>
    <w:rsid w:val="00624F22"/>
    <w:rsid w:val="00625E89"/>
    <w:rsid w:val="0062687C"/>
    <w:rsid w:val="006271C6"/>
    <w:rsid w:val="006305EA"/>
    <w:rsid w:val="00631976"/>
    <w:rsid w:val="006418D5"/>
    <w:rsid w:val="006421A1"/>
    <w:rsid w:val="00643831"/>
    <w:rsid w:val="00670EF5"/>
    <w:rsid w:val="0067172B"/>
    <w:rsid w:val="0067371B"/>
    <w:rsid w:val="006765FF"/>
    <w:rsid w:val="00680030"/>
    <w:rsid w:val="00686B96"/>
    <w:rsid w:val="00692C15"/>
    <w:rsid w:val="00696791"/>
    <w:rsid w:val="006A363A"/>
    <w:rsid w:val="006A5525"/>
    <w:rsid w:val="006A5B06"/>
    <w:rsid w:val="006C68BE"/>
    <w:rsid w:val="006D313D"/>
    <w:rsid w:val="006D5B2A"/>
    <w:rsid w:val="006E1537"/>
    <w:rsid w:val="006E2B8D"/>
    <w:rsid w:val="006E3A35"/>
    <w:rsid w:val="006E7848"/>
    <w:rsid w:val="006F5A96"/>
    <w:rsid w:val="006F6BF1"/>
    <w:rsid w:val="006F7C68"/>
    <w:rsid w:val="00701710"/>
    <w:rsid w:val="00703631"/>
    <w:rsid w:val="0070369C"/>
    <w:rsid w:val="00704FCB"/>
    <w:rsid w:val="0071797B"/>
    <w:rsid w:val="0072012A"/>
    <w:rsid w:val="00720CA6"/>
    <w:rsid w:val="007309DD"/>
    <w:rsid w:val="00740814"/>
    <w:rsid w:val="00740DD7"/>
    <w:rsid w:val="0074415F"/>
    <w:rsid w:val="00746147"/>
    <w:rsid w:val="007477FE"/>
    <w:rsid w:val="00750F8D"/>
    <w:rsid w:val="00755B7E"/>
    <w:rsid w:val="00757203"/>
    <w:rsid w:val="007604FF"/>
    <w:rsid w:val="007664BF"/>
    <w:rsid w:val="00767055"/>
    <w:rsid w:val="0076745B"/>
    <w:rsid w:val="00772C5E"/>
    <w:rsid w:val="00773349"/>
    <w:rsid w:val="00777553"/>
    <w:rsid w:val="00781A7B"/>
    <w:rsid w:val="007822CB"/>
    <w:rsid w:val="00782D07"/>
    <w:rsid w:val="0078610F"/>
    <w:rsid w:val="0078713B"/>
    <w:rsid w:val="007905DE"/>
    <w:rsid w:val="0079240D"/>
    <w:rsid w:val="00795843"/>
    <w:rsid w:val="007A15F3"/>
    <w:rsid w:val="007A3ADE"/>
    <w:rsid w:val="007A40F8"/>
    <w:rsid w:val="007B66A5"/>
    <w:rsid w:val="007D2D5E"/>
    <w:rsid w:val="007D42F8"/>
    <w:rsid w:val="007E0DAF"/>
    <w:rsid w:val="007E361C"/>
    <w:rsid w:val="007E4C56"/>
    <w:rsid w:val="007E514B"/>
    <w:rsid w:val="007E6001"/>
    <w:rsid w:val="007E6AC3"/>
    <w:rsid w:val="007F4D41"/>
    <w:rsid w:val="007F5399"/>
    <w:rsid w:val="007F68EF"/>
    <w:rsid w:val="00806554"/>
    <w:rsid w:val="00806A8D"/>
    <w:rsid w:val="0080791E"/>
    <w:rsid w:val="008079C3"/>
    <w:rsid w:val="00815EDC"/>
    <w:rsid w:val="008208A5"/>
    <w:rsid w:val="0082152E"/>
    <w:rsid w:val="00824A47"/>
    <w:rsid w:val="008277C0"/>
    <w:rsid w:val="008359BC"/>
    <w:rsid w:val="008367CA"/>
    <w:rsid w:val="008374EF"/>
    <w:rsid w:val="00841228"/>
    <w:rsid w:val="00844E08"/>
    <w:rsid w:val="0085128C"/>
    <w:rsid w:val="00852A95"/>
    <w:rsid w:val="00856A81"/>
    <w:rsid w:val="0085799B"/>
    <w:rsid w:val="00861557"/>
    <w:rsid w:val="008637E6"/>
    <w:rsid w:val="00864721"/>
    <w:rsid w:val="008763EB"/>
    <w:rsid w:val="00886E26"/>
    <w:rsid w:val="00890305"/>
    <w:rsid w:val="00895133"/>
    <w:rsid w:val="00895C10"/>
    <w:rsid w:val="0089783F"/>
    <w:rsid w:val="008A11A1"/>
    <w:rsid w:val="008A336A"/>
    <w:rsid w:val="008A488F"/>
    <w:rsid w:val="008B085E"/>
    <w:rsid w:val="008B49D6"/>
    <w:rsid w:val="008C1CA0"/>
    <w:rsid w:val="008C234D"/>
    <w:rsid w:val="008C36ED"/>
    <w:rsid w:val="008C3ED9"/>
    <w:rsid w:val="008C6648"/>
    <w:rsid w:val="008D4DB7"/>
    <w:rsid w:val="008D6600"/>
    <w:rsid w:val="008E57E0"/>
    <w:rsid w:val="008E5F30"/>
    <w:rsid w:val="008E7A10"/>
    <w:rsid w:val="008F01A8"/>
    <w:rsid w:val="008F42F2"/>
    <w:rsid w:val="008F4E20"/>
    <w:rsid w:val="008F6994"/>
    <w:rsid w:val="009029E0"/>
    <w:rsid w:val="00902A56"/>
    <w:rsid w:val="00902BDA"/>
    <w:rsid w:val="00906E4B"/>
    <w:rsid w:val="00912495"/>
    <w:rsid w:val="00915716"/>
    <w:rsid w:val="0091668E"/>
    <w:rsid w:val="00925952"/>
    <w:rsid w:val="00931E15"/>
    <w:rsid w:val="0093405A"/>
    <w:rsid w:val="009415DA"/>
    <w:rsid w:val="00941B4E"/>
    <w:rsid w:val="00942968"/>
    <w:rsid w:val="009445CA"/>
    <w:rsid w:val="009474B9"/>
    <w:rsid w:val="00950739"/>
    <w:rsid w:val="00951C05"/>
    <w:rsid w:val="0095236E"/>
    <w:rsid w:val="00954514"/>
    <w:rsid w:val="0095571A"/>
    <w:rsid w:val="0096097D"/>
    <w:rsid w:val="009665F0"/>
    <w:rsid w:val="009702A5"/>
    <w:rsid w:val="009704C3"/>
    <w:rsid w:val="0097432D"/>
    <w:rsid w:val="009757D2"/>
    <w:rsid w:val="00985F7B"/>
    <w:rsid w:val="009A7C18"/>
    <w:rsid w:val="009B2A33"/>
    <w:rsid w:val="009B34A0"/>
    <w:rsid w:val="009B6B89"/>
    <w:rsid w:val="009C5776"/>
    <w:rsid w:val="009D4769"/>
    <w:rsid w:val="009D79FA"/>
    <w:rsid w:val="009E6FBE"/>
    <w:rsid w:val="009F0B3A"/>
    <w:rsid w:val="009F16F4"/>
    <w:rsid w:val="00A02C05"/>
    <w:rsid w:val="00A15B48"/>
    <w:rsid w:val="00A22E2F"/>
    <w:rsid w:val="00A24549"/>
    <w:rsid w:val="00A2634E"/>
    <w:rsid w:val="00A33B90"/>
    <w:rsid w:val="00A44C55"/>
    <w:rsid w:val="00A511C7"/>
    <w:rsid w:val="00A56596"/>
    <w:rsid w:val="00A61693"/>
    <w:rsid w:val="00A61C03"/>
    <w:rsid w:val="00A656CB"/>
    <w:rsid w:val="00A7388F"/>
    <w:rsid w:val="00A73B7B"/>
    <w:rsid w:val="00A821EE"/>
    <w:rsid w:val="00A9202D"/>
    <w:rsid w:val="00A92758"/>
    <w:rsid w:val="00AA51FE"/>
    <w:rsid w:val="00AA7F47"/>
    <w:rsid w:val="00AB4CAA"/>
    <w:rsid w:val="00AB637F"/>
    <w:rsid w:val="00AB7784"/>
    <w:rsid w:val="00AC3EA6"/>
    <w:rsid w:val="00AC6FCF"/>
    <w:rsid w:val="00AD35D9"/>
    <w:rsid w:val="00AD3DD5"/>
    <w:rsid w:val="00AD7483"/>
    <w:rsid w:val="00AE14DB"/>
    <w:rsid w:val="00AE4306"/>
    <w:rsid w:val="00AE4481"/>
    <w:rsid w:val="00AE4AD0"/>
    <w:rsid w:val="00AE5742"/>
    <w:rsid w:val="00AE5A9A"/>
    <w:rsid w:val="00AE6013"/>
    <w:rsid w:val="00AF087F"/>
    <w:rsid w:val="00AF38C9"/>
    <w:rsid w:val="00AF3A0B"/>
    <w:rsid w:val="00AF5125"/>
    <w:rsid w:val="00AF5B88"/>
    <w:rsid w:val="00B0285E"/>
    <w:rsid w:val="00B05970"/>
    <w:rsid w:val="00B129EA"/>
    <w:rsid w:val="00B163E6"/>
    <w:rsid w:val="00B168A5"/>
    <w:rsid w:val="00B23A85"/>
    <w:rsid w:val="00B37467"/>
    <w:rsid w:val="00B42E3D"/>
    <w:rsid w:val="00B43B83"/>
    <w:rsid w:val="00B47D52"/>
    <w:rsid w:val="00B53BEC"/>
    <w:rsid w:val="00B543E3"/>
    <w:rsid w:val="00B6133B"/>
    <w:rsid w:val="00B6431A"/>
    <w:rsid w:val="00B720CC"/>
    <w:rsid w:val="00B800C2"/>
    <w:rsid w:val="00B81694"/>
    <w:rsid w:val="00B97E72"/>
    <w:rsid w:val="00BA03EA"/>
    <w:rsid w:val="00BA572D"/>
    <w:rsid w:val="00BB1B12"/>
    <w:rsid w:val="00BB5E73"/>
    <w:rsid w:val="00BC08F3"/>
    <w:rsid w:val="00BC13B2"/>
    <w:rsid w:val="00BC1C07"/>
    <w:rsid w:val="00BC3B6A"/>
    <w:rsid w:val="00BC3BFC"/>
    <w:rsid w:val="00BD04C3"/>
    <w:rsid w:val="00BD2977"/>
    <w:rsid w:val="00BD48EB"/>
    <w:rsid w:val="00BD6C29"/>
    <w:rsid w:val="00BF1343"/>
    <w:rsid w:val="00C06FDB"/>
    <w:rsid w:val="00C12721"/>
    <w:rsid w:val="00C153E2"/>
    <w:rsid w:val="00C34962"/>
    <w:rsid w:val="00C3641E"/>
    <w:rsid w:val="00C42C32"/>
    <w:rsid w:val="00C4397D"/>
    <w:rsid w:val="00C43B6E"/>
    <w:rsid w:val="00C47021"/>
    <w:rsid w:val="00C4758D"/>
    <w:rsid w:val="00C6232A"/>
    <w:rsid w:val="00C73041"/>
    <w:rsid w:val="00C75B32"/>
    <w:rsid w:val="00C8088F"/>
    <w:rsid w:val="00C8240B"/>
    <w:rsid w:val="00C827C1"/>
    <w:rsid w:val="00C83858"/>
    <w:rsid w:val="00C92498"/>
    <w:rsid w:val="00C947F2"/>
    <w:rsid w:val="00CA2A7F"/>
    <w:rsid w:val="00CA35A3"/>
    <w:rsid w:val="00CA6FA1"/>
    <w:rsid w:val="00CA7E1B"/>
    <w:rsid w:val="00CB212A"/>
    <w:rsid w:val="00CB3F24"/>
    <w:rsid w:val="00CC5AB7"/>
    <w:rsid w:val="00CC65BB"/>
    <w:rsid w:val="00CC6CA9"/>
    <w:rsid w:val="00CE192D"/>
    <w:rsid w:val="00CE1B55"/>
    <w:rsid w:val="00CE28EE"/>
    <w:rsid w:val="00CE4C00"/>
    <w:rsid w:val="00CE5CE1"/>
    <w:rsid w:val="00CE63CF"/>
    <w:rsid w:val="00CE7CDD"/>
    <w:rsid w:val="00CF6932"/>
    <w:rsid w:val="00CF79CF"/>
    <w:rsid w:val="00D01F84"/>
    <w:rsid w:val="00D044A8"/>
    <w:rsid w:val="00D057F4"/>
    <w:rsid w:val="00D05EC7"/>
    <w:rsid w:val="00D10EE1"/>
    <w:rsid w:val="00D1438D"/>
    <w:rsid w:val="00D144E4"/>
    <w:rsid w:val="00D15DBD"/>
    <w:rsid w:val="00D20D3D"/>
    <w:rsid w:val="00D23395"/>
    <w:rsid w:val="00D36528"/>
    <w:rsid w:val="00D369A5"/>
    <w:rsid w:val="00D411C4"/>
    <w:rsid w:val="00D51132"/>
    <w:rsid w:val="00D71E91"/>
    <w:rsid w:val="00D73246"/>
    <w:rsid w:val="00D82186"/>
    <w:rsid w:val="00D8701A"/>
    <w:rsid w:val="00D906F6"/>
    <w:rsid w:val="00D917FB"/>
    <w:rsid w:val="00D95B6C"/>
    <w:rsid w:val="00D95DEE"/>
    <w:rsid w:val="00DA00E2"/>
    <w:rsid w:val="00DA1E8F"/>
    <w:rsid w:val="00DA4B26"/>
    <w:rsid w:val="00DB20FE"/>
    <w:rsid w:val="00DB29BB"/>
    <w:rsid w:val="00DB4E76"/>
    <w:rsid w:val="00DB6D19"/>
    <w:rsid w:val="00DC09EE"/>
    <w:rsid w:val="00DD1B0B"/>
    <w:rsid w:val="00DD69D7"/>
    <w:rsid w:val="00DD7528"/>
    <w:rsid w:val="00DE4850"/>
    <w:rsid w:val="00E031BC"/>
    <w:rsid w:val="00E16E9D"/>
    <w:rsid w:val="00E21B1D"/>
    <w:rsid w:val="00E22BFA"/>
    <w:rsid w:val="00E235E2"/>
    <w:rsid w:val="00E305EE"/>
    <w:rsid w:val="00E40098"/>
    <w:rsid w:val="00E42679"/>
    <w:rsid w:val="00E42D5C"/>
    <w:rsid w:val="00E56666"/>
    <w:rsid w:val="00E704BE"/>
    <w:rsid w:val="00E712B6"/>
    <w:rsid w:val="00E72B37"/>
    <w:rsid w:val="00E816F0"/>
    <w:rsid w:val="00E86E0C"/>
    <w:rsid w:val="00E90B9F"/>
    <w:rsid w:val="00E927F5"/>
    <w:rsid w:val="00E958B4"/>
    <w:rsid w:val="00E97FD9"/>
    <w:rsid w:val="00EB2975"/>
    <w:rsid w:val="00EC67E6"/>
    <w:rsid w:val="00ED351A"/>
    <w:rsid w:val="00ED4AD1"/>
    <w:rsid w:val="00ED5FFB"/>
    <w:rsid w:val="00ED6E4B"/>
    <w:rsid w:val="00ED7CB5"/>
    <w:rsid w:val="00EE2C68"/>
    <w:rsid w:val="00EE573A"/>
    <w:rsid w:val="00EE5F2B"/>
    <w:rsid w:val="00EE7317"/>
    <w:rsid w:val="00EE7CB3"/>
    <w:rsid w:val="00EF0289"/>
    <w:rsid w:val="00EF0844"/>
    <w:rsid w:val="00EF61F0"/>
    <w:rsid w:val="00F032BE"/>
    <w:rsid w:val="00F03360"/>
    <w:rsid w:val="00F14822"/>
    <w:rsid w:val="00F2273D"/>
    <w:rsid w:val="00F262FF"/>
    <w:rsid w:val="00F2693F"/>
    <w:rsid w:val="00F369E5"/>
    <w:rsid w:val="00F45D39"/>
    <w:rsid w:val="00F57011"/>
    <w:rsid w:val="00F57139"/>
    <w:rsid w:val="00F668D8"/>
    <w:rsid w:val="00F6761C"/>
    <w:rsid w:val="00F72B87"/>
    <w:rsid w:val="00F74AFD"/>
    <w:rsid w:val="00F74C95"/>
    <w:rsid w:val="00F76E9F"/>
    <w:rsid w:val="00F82B8F"/>
    <w:rsid w:val="00F83705"/>
    <w:rsid w:val="00F91DDE"/>
    <w:rsid w:val="00FA25B5"/>
    <w:rsid w:val="00FA5422"/>
    <w:rsid w:val="00FA65D4"/>
    <w:rsid w:val="00FC2290"/>
    <w:rsid w:val="00FC35A1"/>
    <w:rsid w:val="00FC74E9"/>
    <w:rsid w:val="00FD70DD"/>
    <w:rsid w:val="00FE07E0"/>
    <w:rsid w:val="00FE1400"/>
    <w:rsid w:val="00FE5808"/>
    <w:rsid w:val="00FE75CE"/>
    <w:rsid w:val="00FF4955"/>
    <w:rsid w:val="00FF4F30"/>
    <w:rsid w:val="00FF624B"/>
    <w:rsid w:val="00FF6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0E116B"/>
  <w15:docId w15:val="{B47E3747-F7B3-FC4D-B1CF-BEAAA0C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7F2"/>
    <w:rPr>
      <w:sz w:val="24"/>
    </w:rPr>
  </w:style>
  <w:style w:type="paragraph" w:styleId="Titre1">
    <w:name w:val="heading 1"/>
    <w:basedOn w:val="Normal"/>
    <w:next w:val="Normal"/>
    <w:link w:val="Titre1Car"/>
    <w:qFormat/>
    <w:rsid w:val="00AE5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363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nhideWhenUsed/>
    <w:qFormat/>
    <w:rsid w:val="00D8701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qFormat/>
    <w:rsid w:val="00C947F2"/>
    <w:pPr>
      <w:keepNext/>
      <w:ind w:left="180"/>
      <w:outlineLvl w:val="3"/>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47F2"/>
    <w:pPr>
      <w:tabs>
        <w:tab w:val="center" w:pos="4536"/>
        <w:tab w:val="right" w:pos="9072"/>
      </w:tabs>
    </w:pPr>
  </w:style>
  <w:style w:type="paragraph" w:styleId="Pieddepage">
    <w:name w:val="footer"/>
    <w:basedOn w:val="Normal"/>
    <w:rsid w:val="00C947F2"/>
    <w:pPr>
      <w:tabs>
        <w:tab w:val="center" w:pos="4536"/>
        <w:tab w:val="right" w:pos="9072"/>
      </w:tabs>
    </w:pPr>
  </w:style>
  <w:style w:type="paragraph" w:styleId="Salutations">
    <w:name w:val="Salutation"/>
    <w:basedOn w:val="Normal"/>
    <w:next w:val="Normal"/>
    <w:rsid w:val="00C947F2"/>
    <w:pPr>
      <w:spacing w:before="220" w:after="220" w:line="220" w:lineRule="atLeast"/>
    </w:pPr>
    <w:rPr>
      <w:rFonts w:ascii="Arial" w:hAnsi="Arial"/>
      <w:spacing w:val="-5"/>
      <w:sz w:val="20"/>
    </w:rPr>
  </w:style>
  <w:style w:type="paragraph" w:styleId="Corpsdetexte">
    <w:name w:val="Body Text"/>
    <w:basedOn w:val="Normal"/>
    <w:rsid w:val="00C947F2"/>
    <w:pPr>
      <w:spacing w:after="220" w:line="220" w:lineRule="atLeast"/>
      <w:jc w:val="both"/>
    </w:pPr>
    <w:rPr>
      <w:rFonts w:ascii="Arial" w:hAnsi="Arial"/>
      <w:spacing w:val="-5"/>
      <w:sz w:val="20"/>
    </w:rPr>
  </w:style>
  <w:style w:type="paragraph" w:customStyle="1" w:styleId="Fonction">
    <w:name w:val="Fonction"/>
    <w:basedOn w:val="Signature"/>
    <w:next w:val="Normal"/>
    <w:rsid w:val="00C947F2"/>
    <w:pPr>
      <w:keepNext/>
      <w:spacing w:line="220" w:lineRule="atLeast"/>
      <w:ind w:left="4320"/>
    </w:pPr>
    <w:rPr>
      <w:rFonts w:ascii="Arial" w:hAnsi="Arial"/>
      <w:spacing w:val="-5"/>
      <w:sz w:val="20"/>
    </w:rPr>
  </w:style>
  <w:style w:type="paragraph" w:styleId="Signature">
    <w:name w:val="Signature"/>
    <w:basedOn w:val="Normal"/>
    <w:rsid w:val="00C947F2"/>
    <w:pPr>
      <w:ind w:left="4252"/>
    </w:pPr>
  </w:style>
  <w:style w:type="paragraph" w:styleId="Textedebulles">
    <w:name w:val="Balloon Text"/>
    <w:basedOn w:val="Normal"/>
    <w:semiHidden/>
    <w:rsid w:val="009E6FBE"/>
    <w:rPr>
      <w:rFonts w:ascii="Tahoma" w:hAnsi="Tahoma" w:cs="Tahoma"/>
      <w:sz w:val="16"/>
      <w:szCs w:val="16"/>
    </w:rPr>
  </w:style>
  <w:style w:type="character" w:customStyle="1" w:styleId="emailstyle17">
    <w:name w:val="emailstyle17"/>
    <w:semiHidden/>
    <w:rsid w:val="000121AB"/>
    <w:rPr>
      <w:rFonts w:ascii="Arial" w:hAnsi="Arial" w:cs="Arial" w:hint="default"/>
      <w:color w:val="000080"/>
      <w:sz w:val="20"/>
      <w:szCs w:val="20"/>
    </w:rPr>
  </w:style>
  <w:style w:type="paragraph" w:styleId="Date">
    <w:name w:val="Date"/>
    <w:basedOn w:val="Normal"/>
    <w:next w:val="Normal"/>
    <w:rsid w:val="005A616B"/>
  </w:style>
  <w:style w:type="paragraph" w:styleId="Paragraphedeliste">
    <w:name w:val="List Paragraph"/>
    <w:basedOn w:val="Normal"/>
    <w:uiPriority w:val="34"/>
    <w:qFormat/>
    <w:rsid w:val="00C153E2"/>
    <w:pPr>
      <w:ind w:left="720"/>
    </w:pPr>
    <w:rPr>
      <w:rFonts w:ascii="Calibri" w:eastAsia="Calibri" w:hAnsi="Calibri"/>
      <w:sz w:val="22"/>
      <w:szCs w:val="22"/>
    </w:rPr>
  </w:style>
  <w:style w:type="character" w:styleId="lev">
    <w:name w:val="Strong"/>
    <w:uiPriority w:val="22"/>
    <w:qFormat/>
    <w:rsid w:val="00AE4AD0"/>
    <w:rPr>
      <w:b/>
      <w:bCs/>
    </w:rPr>
  </w:style>
  <w:style w:type="paragraph" w:styleId="Textebrut">
    <w:name w:val="Plain Text"/>
    <w:basedOn w:val="Normal"/>
    <w:link w:val="TextebrutCar"/>
    <w:uiPriority w:val="99"/>
    <w:unhideWhenUsed/>
    <w:rsid w:val="00951C05"/>
    <w:rPr>
      <w:rFonts w:ascii="Calibri" w:eastAsia="Calibri" w:hAnsi="Calibri"/>
      <w:sz w:val="22"/>
      <w:szCs w:val="21"/>
      <w:lang w:eastAsia="en-US"/>
    </w:rPr>
  </w:style>
  <w:style w:type="character" w:customStyle="1" w:styleId="TextebrutCar">
    <w:name w:val="Texte brut Car"/>
    <w:link w:val="Textebrut"/>
    <w:uiPriority w:val="99"/>
    <w:rsid w:val="00951C05"/>
    <w:rPr>
      <w:rFonts w:ascii="Calibri" w:eastAsia="Calibri" w:hAnsi="Calibri"/>
      <w:sz w:val="22"/>
      <w:szCs w:val="21"/>
      <w:lang w:eastAsia="en-US"/>
    </w:rPr>
  </w:style>
  <w:style w:type="character" w:customStyle="1" w:styleId="Titre3Car">
    <w:name w:val="Titre 3 Car"/>
    <w:basedOn w:val="Policepardfaut"/>
    <w:link w:val="Titre3"/>
    <w:uiPriority w:val="9"/>
    <w:rsid w:val="00D8701A"/>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D8701A"/>
    <w:rPr>
      <w:color w:val="0000FF"/>
      <w:u w:val="single"/>
    </w:rPr>
  </w:style>
  <w:style w:type="paragraph" w:styleId="Sansinterligne">
    <w:name w:val="No Spacing"/>
    <w:basedOn w:val="Normal"/>
    <w:uiPriority w:val="1"/>
    <w:qFormat/>
    <w:rsid w:val="00D8701A"/>
    <w:rPr>
      <w:rFonts w:ascii="Calibri" w:eastAsiaTheme="minorHAnsi" w:hAnsi="Calibri" w:cs="Calibri"/>
      <w:sz w:val="22"/>
      <w:szCs w:val="22"/>
      <w:lang w:eastAsia="en-US"/>
    </w:rPr>
  </w:style>
  <w:style w:type="character" w:styleId="Marquedecommentaire">
    <w:name w:val="annotation reference"/>
    <w:basedOn w:val="Policepardfaut"/>
    <w:semiHidden/>
    <w:unhideWhenUsed/>
    <w:rsid w:val="00C6232A"/>
    <w:rPr>
      <w:sz w:val="16"/>
      <w:szCs w:val="16"/>
    </w:rPr>
  </w:style>
  <w:style w:type="paragraph" w:styleId="Commentaire">
    <w:name w:val="annotation text"/>
    <w:basedOn w:val="Normal"/>
    <w:link w:val="CommentaireCar"/>
    <w:semiHidden/>
    <w:unhideWhenUsed/>
    <w:rsid w:val="00C6232A"/>
    <w:rPr>
      <w:sz w:val="20"/>
    </w:rPr>
  </w:style>
  <w:style w:type="character" w:customStyle="1" w:styleId="CommentaireCar">
    <w:name w:val="Commentaire Car"/>
    <w:basedOn w:val="Policepardfaut"/>
    <w:link w:val="Commentaire"/>
    <w:semiHidden/>
    <w:rsid w:val="00C6232A"/>
  </w:style>
  <w:style w:type="paragraph" w:styleId="Objetducommentaire">
    <w:name w:val="annotation subject"/>
    <w:basedOn w:val="Commentaire"/>
    <w:next w:val="Commentaire"/>
    <w:link w:val="ObjetducommentaireCar"/>
    <w:semiHidden/>
    <w:unhideWhenUsed/>
    <w:rsid w:val="00C6232A"/>
    <w:rPr>
      <w:b/>
      <w:bCs/>
    </w:rPr>
  </w:style>
  <w:style w:type="character" w:customStyle="1" w:styleId="ObjetducommentaireCar">
    <w:name w:val="Objet du commentaire Car"/>
    <w:basedOn w:val="CommentaireCar"/>
    <w:link w:val="Objetducommentaire"/>
    <w:semiHidden/>
    <w:rsid w:val="00C6232A"/>
    <w:rPr>
      <w:b/>
      <w:bCs/>
    </w:rPr>
  </w:style>
  <w:style w:type="character" w:customStyle="1" w:styleId="author">
    <w:name w:val="author"/>
    <w:basedOn w:val="Policepardfaut"/>
    <w:rsid w:val="00680030"/>
  </w:style>
  <w:style w:type="paragraph" w:styleId="Rvision">
    <w:name w:val="Revision"/>
    <w:hidden/>
    <w:uiPriority w:val="71"/>
    <w:semiHidden/>
    <w:rsid w:val="00BB1B12"/>
    <w:rPr>
      <w:sz w:val="24"/>
    </w:rPr>
  </w:style>
  <w:style w:type="character" w:customStyle="1" w:styleId="Titre2Car">
    <w:name w:val="Titre 2 Car"/>
    <w:basedOn w:val="Policepardfaut"/>
    <w:link w:val="Titre2"/>
    <w:uiPriority w:val="9"/>
    <w:rsid w:val="00403636"/>
    <w:rPr>
      <w:rFonts w:asciiTheme="majorHAnsi" w:eastAsiaTheme="majorEastAsia" w:hAnsiTheme="majorHAnsi" w:cstheme="majorBidi"/>
      <w:color w:val="365F91" w:themeColor="accent1" w:themeShade="BF"/>
      <w:sz w:val="26"/>
      <w:szCs w:val="26"/>
      <w:lang w:eastAsia="en-US"/>
    </w:rPr>
  </w:style>
  <w:style w:type="table" w:customStyle="1" w:styleId="Grilledutableau1">
    <w:name w:val="Grille du tableau1"/>
    <w:basedOn w:val="TableauNormal"/>
    <w:next w:val="Grilledutableau"/>
    <w:uiPriority w:val="59"/>
    <w:rsid w:val="003820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38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58021C"/>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58021C"/>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rsid w:val="00AE57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E5742"/>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5F09C9"/>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101">
      <w:bodyDiv w:val="1"/>
      <w:marLeft w:val="0"/>
      <w:marRight w:val="0"/>
      <w:marTop w:val="0"/>
      <w:marBottom w:val="0"/>
      <w:divBdr>
        <w:top w:val="none" w:sz="0" w:space="0" w:color="auto"/>
        <w:left w:val="none" w:sz="0" w:space="0" w:color="auto"/>
        <w:bottom w:val="none" w:sz="0" w:space="0" w:color="auto"/>
        <w:right w:val="none" w:sz="0" w:space="0" w:color="auto"/>
      </w:divBdr>
    </w:div>
    <w:div w:id="132607024">
      <w:bodyDiv w:val="1"/>
      <w:marLeft w:val="0"/>
      <w:marRight w:val="0"/>
      <w:marTop w:val="0"/>
      <w:marBottom w:val="0"/>
      <w:divBdr>
        <w:top w:val="none" w:sz="0" w:space="0" w:color="auto"/>
        <w:left w:val="none" w:sz="0" w:space="0" w:color="auto"/>
        <w:bottom w:val="none" w:sz="0" w:space="0" w:color="auto"/>
        <w:right w:val="none" w:sz="0" w:space="0" w:color="auto"/>
      </w:divBdr>
    </w:div>
    <w:div w:id="259410332">
      <w:bodyDiv w:val="1"/>
      <w:marLeft w:val="0"/>
      <w:marRight w:val="0"/>
      <w:marTop w:val="0"/>
      <w:marBottom w:val="0"/>
      <w:divBdr>
        <w:top w:val="none" w:sz="0" w:space="0" w:color="auto"/>
        <w:left w:val="none" w:sz="0" w:space="0" w:color="auto"/>
        <w:bottom w:val="none" w:sz="0" w:space="0" w:color="auto"/>
        <w:right w:val="none" w:sz="0" w:space="0" w:color="auto"/>
      </w:divBdr>
    </w:div>
    <w:div w:id="339888820">
      <w:bodyDiv w:val="1"/>
      <w:marLeft w:val="0"/>
      <w:marRight w:val="0"/>
      <w:marTop w:val="0"/>
      <w:marBottom w:val="0"/>
      <w:divBdr>
        <w:top w:val="none" w:sz="0" w:space="0" w:color="auto"/>
        <w:left w:val="none" w:sz="0" w:space="0" w:color="auto"/>
        <w:bottom w:val="none" w:sz="0" w:space="0" w:color="auto"/>
        <w:right w:val="none" w:sz="0" w:space="0" w:color="auto"/>
      </w:divBdr>
    </w:div>
    <w:div w:id="360202019">
      <w:bodyDiv w:val="1"/>
      <w:marLeft w:val="0"/>
      <w:marRight w:val="0"/>
      <w:marTop w:val="0"/>
      <w:marBottom w:val="0"/>
      <w:divBdr>
        <w:top w:val="none" w:sz="0" w:space="0" w:color="auto"/>
        <w:left w:val="none" w:sz="0" w:space="0" w:color="auto"/>
        <w:bottom w:val="none" w:sz="0" w:space="0" w:color="auto"/>
        <w:right w:val="none" w:sz="0" w:space="0" w:color="auto"/>
      </w:divBdr>
    </w:div>
    <w:div w:id="365371298">
      <w:bodyDiv w:val="1"/>
      <w:marLeft w:val="0"/>
      <w:marRight w:val="0"/>
      <w:marTop w:val="0"/>
      <w:marBottom w:val="0"/>
      <w:divBdr>
        <w:top w:val="none" w:sz="0" w:space="0" w:color="auto"/>
        <w:left w:val="none" w:sz="0" w:space="0" w:color="auto"/>
        <w:bottom w:val="none" w:sz="0" w:space="0" w:color="auto"/>
        <w:right w:val="none" w:sz="0" w:space="0" w:color="auto"/>
      </w:divBdr>
    </w:div>
    <w:div w:id="414133250">
      <w:bodyDiv w:val="1"/>
      <w:marLeft w:val="0"/>
      <w:marRight w:val="0"/>
      <w:marTop w:val="0"/>
      <w:marBottom w:val="0"/>
      <w:divBdr>
        <w:top w:val="none" w:sz="0" w:space="0" w:color="auto"/>
        <w:left w:val="none" w:sz="0" w:space="0" w:color="auto"/>
        <w:bottom w:val="none" w:sz="0" w:space="0" w:color="auto"/>
        <w:right w:val="none" w:sz="0" w:space="0" w:color="auto"/>
      </w:divBdr>
      <w:divsChild>
        <w:div w:id="835996411">
          <w:marLeft w:val="547"/>
          <w:marRight w:val="0"/>
          <w:marTop w:val="96"/>
          <w:marBottom w:val="0"/>
          <w:divBdr>
            <w:top w:val="none" w:sz="0" w:space="0" w:color="auto"/>
            <w:left w:val="none" w:sz="0" w:space="0" w:color="auto"/>
            <w:bottom w:val="none" w:sz="0" w:space="0" w:color="auto"/>
            <w:right w:val="none" w:sz="0" w:space="0" w:color="auto"/>
          </w:divBdr>
        </w:div>
        <w:div w:id="1930964520">
          <w:marLeft w:val="547"/>
          <w:marRight w:val="0"/>
          <w:marTop w:val="96"/>
          <w:marBottom w:val="0"/>
          <w:divBdr>
            <w:top w:val="none" w:sz="0" w:space="0" w:color="auto"/>
            <w:left w:val="none" w:sz="0" w:space="0" w:color="auto"/>
            <w:bottom w:val="none" w:sz="0" w:space="0" w:color="auto"/>
            <w:right w:val="none" w:sz="0" w:space="0" w:color="auto"/>
          </w:divBdr>
        </w:div>
        <w:div w:id="130445738">
          <w:marLeft w:val="1166"/>
          <w:marRight w:val="0"/>
          <w:marTop w:val="86"/>
          <w:marBottom w:val="0"/>
          <w:divBdr>
            <w:top w:val="none" w:sz="0" w:space="0" w:color="auto"/>
            <w:left w:val="none" w:sz="0" w:space="0" w:color="auto"/>
            <w:bottom w:val="none" w:sz="0" w:space="0" w:color="auto"/>
            <w:right w:val="none" w:sz="0" w:space="0" w:color="auto"/>
          </w:divBdr>
        </w:div>
        <w:div w:id="999967461">
          <w:marLeft w:val="1166"/>
          <w:marRight w:val="0"/>
          <w:marTop w:val="86"/>
          <w:marBottom w:val="0"/>
          <w:divBdr>
            <w:top w:val="none" w:sz="0" w:space="0" w:color="auto"/>
            <w:left w:val="none" w:sz="0" w:space="0" w:color="auto"/>
            <w:bottom w:val="none" w:sz="0" w:space="0" w:color="auto"/>
            <w:right w:val="none" w:sz="0" w:space="0" w:color="auto"/>
          </w:divBdr>
        </w:div>
        <w:div w:id="1264999751">
          <w:marLeft w:val="1800"/>
          <w:marRight w:val="0"/>
          <w:marTop w:val="72"/>
          <w:marBottom w:val="0"/>
          <w:divBdr>
            <w:top w:val="none" w:sz="0" w:space="0" w:color="auto"/>
            <w:left w:val="none" w:sz="0" w:space="0" w:color="auto"/>
            <w:bottom w:val="none" w:sz="0" w:space="0" w:color="auto"/>
            <w:right w:val="none" w:sz="0" w:space="0" w:color="auto"/>
          </w:divBdr>
        </w:div>
        <w:div w:id="1000501523">
          <w:marLeft w:val="547"/>
          <w:marRight w:val="0"/>
          <w:marTop w:val="96"/>
          <w:marBottom w:val="0"/>
          <w:divBdr>
            <w:top w:val="none" w:sz="0" w:space="0" w:color="auto"/>
            <w:left w:val="none" w:sz="0" w:space="0" w:color="auto"/>
            <w:bottom w:val="none" w:sz="0" w:space="0" w:color="auto"/>
            <w:right w:val="none" w:sz="0" w:space="0" w:color="auto"/>
          </w:divBdr>
        </w:div>
        <w:div w:id="2141536384">
          <w:marLeft w:val="547"/>
          <w:marRight w:val="0"/>
          <w:marTop w:val="96"/>
          <w:marBottom w:val="0"/>
          <w:divBdr>
            <w:top w:val="none" w:sz="0" w:space="0" w:color="auto"/>
            <w:left w:val="none" w:sz="0" w:space="0" w:color="auto"/>
            <w:bottom w:val="none" w:sz="0" w:space="0" w:color="auto"/>
            <w:right w:val="none" w:sz="0" w:space="0" w:color="auto"/>
          </w:divBdr>
        </w:div>
        <w:div w:id="1636565137">
          <w:marLeft w:val="1166"/>
          <w:marRight w:val="0"/>
          <w:marTop w:val="86"/>
          <w:marBottom w:val="0"/>
          <w:divBdr>
            <w:top w:val="none" w:sz="0" w:space="0" w:color="auto"/>
            <w:left w:val="none" w:sz="0" w:space="0" w:color="auto"/>
            <w:bottom w:val="none" w:sz="0" w:space="0" w:color="auto"/>
            <w:right w:val="none" w:sz="0" w:space="0" w:color="auto"/>
          </w:divBdr>
        </w:div>
        <w:div w:id="1669944036">
          <w:marLeft w:val="1166"/>
          <w:marRight w:val="0"/>
          <w:marTop w:val="86"/>
          <w:marBottom w:val="0"/>
          <w:divBdr>
            <w:top w:val="none" w:sz="0" w:space="0" w:color="auto"/>
            <w:left w:val="none" w:sz="0" w:space="0" w:color="auto"/>
            <w:bottom w:val="none" w:sz="0" w:space="0" w:color="auto"/>
            <w:right w:val="none" w:sz="0" w:space="0" w:color="auto"/>
          </w:divBdr>
        </w:div>
        <w:div w:id="1360744995">
          <w:marLeft w:val="1166"/>
          <w:marRight w:val="0"/>
          <w:marTop w:val="86"/>
          <w:marBottom w:val="0"/>
          <w:divBdr>
            <w:top w:val="none" w:sz="0" w:space="0" w:color="auto"/>
            <w:left w:val="none" w:sz="0" w:space="0" w:color="auto"/>
            <w:bottom w:val="none" w:sz="0" w:space="0" w:color="auto"/>
            <w:right w:val="none" w:sz="0" w:space="0" w:color="auto"/>
          </w:divBdr>
        </w:div>
      </w:divsChild>
    </w:div>
    <w:div w:id="483476501">
      <w:bodyDiv w:val="1"/>
      <w:marLeft w:val="0"/>
      <w:marRight w:val="0"/>
      <w:marTop w:val="0"/>
      <w:marBottom w:val="0"/>
      <w:divBdr>
        <w:top w:val="none" w:sz="0" w:space="0" w:color="auto"/>
        <w:left w:val="none" w:sz="0" w:space="0" w:color="auto"/>
        <w:bottom w:val="none" w:sz="0" w:space="0" w:color="auto"/>
        <w:right w:val="none" w:sz="0" w:space="0" w:color="auto"/>
      </w:divBdr>
      <w:divsChild>
        <w:div w:id="66811326">
          <w:marLeft w:val="0"/>
          <w:marRight w:val="0"/>
          <w:marTop w:val="0"/>
          <w:marBottom w:val="0"/>
          <w:divBdr>
            <w:top w:val="none" w:sz="0" w:space="0" w:color="auto"/>
            <w:left w:val="none" w:sz="0" w:space="0" w:color="auto"/>
            <w:bottom w:val="none" w:sz="0" w:space="0" w:color="auto"/>
            <w:right w:val="none" w:sz="0" w:space="0" w:color="auto"/>
          </w:divBdr>
        </w:div>
        <w:div w:id="78990532">
          <w:marLeft w:val="0"/>
          <w:marRight w:val="0"/>
          <w:marTop w:val="0"/>
          <w:marBottom w:val="0"/>
          <w:divBdr>
            <w:top w:val="none" w:sz="0" w:space="0" w:color="auto"/>
            <w:left w:val="none" w:sz="0" w:space="0" w:color="auto"/>
            <w:bottom w:val="none" w:sz="0" w:space="0" w:color="auto"/>
            <w:right w:val="none" w:sz="0" w:space="0" w:color="auto"/>
          </w:divBdr>
        </w:div>
        <w:div w:id="93329353">
          <w:marLeft w:val="0"/>
          <w:marRight w:val="0"/>
          <w:marTop w:val="0"/>
          <w:marBottom w:val="0"/>
          <w:divBdr>
            <w:top w:val="none" w:sz="0" w:space="0" w:color="auto"/>
            <w:left w:val="none" w:sz="0" w:space="0" w:color="auto"/>
            <w:bottom w:val="none" w:sz="0" w:space="0" w:color="auto"/>
            <w:right w:val="none" w:sz="0" w:space="0" w:color="auto"/>
          </w:divBdr>
        </w:div>
        <w:div w:id="415787957">
          <w:marLeft w:val="0"/>
          <w:marRight w:val="0"/>
          <w:marTop w:val="0"/>
          <w:marBottom w:val="0"/>
          <w:divBdr>
            <w:top w:val="none" w:sz="0" w:space="0" w:color="auto"/>
            <w:left w:val="none" w:sz="0" w:space="0" w:color="auto"/>
            <w:bottom w:val="none" w:sz="0" w:space="0" w:color="auto"/>
            <w:right w:val="none" w:sz="0" w:space="0" w:color="auto"/>
          </w:divBdr>
        </w:div>
        <w:div w:id="749347548">
          <w:marLeft w:val="0"/>
          <w:marRight w:val="0"/>
          <w:marTop w:val="0"/>
          <w:marBottom w:val="0"/>
          <w:divBdr>
            <w:top w:val="none" w:sz="0" w:space="0" w:color="auto"/>
            <w:left w:val="none" w:sz="0" w:space="0" w:color="auto"/>
            <w:bottom w:val="none" w:sz="0" w:space="0" w:color="auto"/>
            <w:right w:val="none" w:sz="0" w:space="0" w:color="auto"/>
          </w:divBdr>
        </w:div>
        <w:div w:id="1596940074">
          <w:marLeft w:val="0"/>
          <w:marRight w:val="0"/>
          <w:marTop w:val="0"/>
          <w:marBottom w:val="0"/>
          <w:divBdr>
            <w:top w:val="none" w:sz="0" w:space="0" w:color="auto"/>
            <w:left w:val="none" w:sz="0" w:space="0" w:color="auto"/>
            <w:bottom w:val="none" w:sz="0" w:space="0" w:color="auto"/>
            <w:right w:val="none" w:sz="0" w:space="0" w:color="auto"/>
          </w:divBdr>
        </w:div>
        <w:div w:id="1652367632">
          <w:marLeft w:val="0"/>
          <w:marRight w:val="0"/>
          <w:marTop w:val="0"/>
          <w:marBottom w:val="0"/>
          <w:divBdr>
            <w:top w:val="none" w:sz="0" w:space="0" w:color="auto"/>
            <w:left w:val="none" w:sz="0" w:space="0" w:color="auto"/>
            <w:bottom w:val="none" w:sz="0" w:space="0" w:color="auto"/>
            <w:right w:val="none" w:sz="0" w:space="0" w:color="auto"/>
          </w:divBdr>
        </w:div>
        <w:div w:id="1694920688">
          <w:marLeft w:val="0"/>
          <w:marRight w:val="0"/>
          <w:marTop w:val="0"/>
          <w:marBottom w:val="0"/>
          <w:divBdr>
            <w:top w:val="none" w:sz="0" w:space="0" w:color="auto"/>
            <w:left w:val="none" w:sz="0" w:space="0" w:color="auto"/>
            <w:bottom w:val="none" w:sz="0" w:space="0" w:color="auto"/>
            <w:right w:val="none" w:sz="0" w:space="0" w:color="auto"/>
          </w:divBdr>
        </w:div>
        <w:div w:id="2133555931">
          <w:marLeft w:val="0"/>
          <w:marRight w:val="0"/>
          <w:marTop w:val="0"/>
          <w:marBottom w:val="0"/>
          <w:divBdr>
            <w:top w:val="none" w:sz="0" w:space="0" w:color="auto"/>
            <w:left w:val="none" w:sz="0" w:space="0" w:color="auto"/>
            <w:bottom w:val="none" w:sz="0" w:space="0" w:color="auto"/>
            <w:right w:val="none" w:sz="0" w:space="0" w:color="auto"/>
          </w:divBdr>
        </w:div>
      </w:divsChild>
    </w:div>
    <w:div w:id="484662279">
      <w:bodyDiv w:val="1"/>
      <w:marLeft w:val="0"/>
      <w:marRight w:val="0"/>
      <w:marTop w:val="0"/>
      <w:marBottom w:val="0"/>
      <w:divBdr>
        <w:top w:val="none" w:sz="0" w:space="0" w:color="auto"/>
        <w:left w:val="none" w:sz="0" w:space="0" w:color="auto"/>
        <w:bottom w:val="none" w:sz="0" w:space="0" w:color="auto"/>
        <w:right w:val="none" w:sz="0" w:space="0" w:color="auto"/>
      </w:divBdr>
      <w:divsChild>
        <w:div w:id="224149464">
          <w:marLeft w:val="0"/>
          <w:marRight w:val="0"/>
          <w:marTop w:val="0"/>
          <w:marBottom w:val="0"/>
          <w:divBdr>
            <w:top w:val="none" w:sz="0" w:space="0" w:color="auto"/>
            <w:left w:val="none" w:sz="0" w:space="0" w:color="auto"/>
            <w:bottom w:val="none" w:sz="0" w:space="0" w:color="auto"/>
            <w:right w:val="none" w:sz="0" w:space="0" w:color="auto"/>
          </w:divBdr>
        </w:div>
        <w:div w:id="608322178">
          <w:marLeft w:val="0"/>
          <w:marRight w:val="0"/>
          <w:marTop w:val="0"/>
          <w:marBottom w:val="0"/>
          <w:divBdr>
            <w:top w:val="none" w:sz="0" w:space="0" w:color="auto"/>
            <w:left w:val="none" w:sz="0" w:space="0" w:color="auto"/>
            <w:bottom w:val="none" w:sz="0" w:space="0" w:color="auto"/>
            <w:right w:val="none" w:sz="0" w:space="0" w:color="auto"/>
          </w:divBdr>
        </w:div>
        <w:div w:id="1089738335">
          <w:marLeft w:val="0"/>
          <w:marRight w:val="0"/>
          <w:marTop w:val="0"/>
          <w:marBottom w:val="0"/>
          <w:divBdr>
            <w:top w:val="none" w:sz="0" w:space="0" w:color="auto"/>
            <w:left w:val="none" w:sz="0" w:space="0" w:color="auto"/>
            <w:bottom w:val="none" w:sz="0" w:space="0" w:color="auto"/>
            <w:right w:val="none" w:sz="0" w:space="0" w:color="auto"/>
          </w:divBdr>
        </w:div>
        <w:div w:id="1241864928">
          <w:marLeft w:val="0"/>
          <w:marRight w:val="0"/>
          <w:marTop w:val="0"/>
          <w:marBottom w:val="0"/>
          <w:divBdr>
            <w:top w:val="none" w:sz="0" w:space="0" w:color="auto"/>
            <w:left w:val="none" w:sz="0" w:space="0" w:color="auto"/>
            <w:bottom w:val="none" w:sz="0" w:space="0" w:color="auto"/>
            <w:right w:val="none" w:sz="0" w:space="0" w:color="auto"/>
          </w:divBdr>
        </w:div>
        <w:div w:id="1638998123">
          <w:marLeft w:val="0"/>
          <w:marRight w:val="0"/>
          <w:marTop w:val="0"/>
          <w:marBottom w:val="0"/>
          <w:divBdr>
            <w:top w:val="none" w:sz="0" w:space="0" w:color="auto"/>
            <w:left w:val="none" w:sz="0" w:space="0" w:color="auto"/>
            <w:bottom w:val="none" w:sz="0" w:space="0" w:color="auto"/>
            <w:right w:val="none" w:sz="0" w:space="0" w:color="auto"/>
          </w:divBdr>
        </w:div>
        <w:div w:id="1956711265">
          <w:marLeft w:val="0"/>
          <w:marRight w:val="0"/>
          <w:marTop w:val="0"/>
          <w:marBottom w:val="0"/>
          <w:divBdr>
            <w:top w:val="none" w:sz="0" w:space="0" w:color="auto"/>
            <w:left w:val="none" w:sz="0" w:space="0" w:color="auto"/>
            <w:bottom w:val="none" w:sz="0" w:space="0" w:color="auto"/>
            <w:right w:val="none" w:sz="0" w:space="0" w:color="auto"/>
          </w:divBdr>
        </w:div>
      </w:divsChild>
    </w:div>
    <w:div w:id="595287576">
      <w:bodyDiv w:val="1"/>
      <w:marLeft w:val="0"/>
      <w:marRight w:val="0"/>
      <w:marTop w:val="0"/>
      <w:marBottom w:val="0"/>
      <w:divBdr>
        <w:top w:val="none" w:sz="0" w:space="0" w:color="auto"/>
        <w:left w:val="none" w:sz="0" w:space="0" w:color="auto"/>
        <w:bottom w:val="none" w:sz="0" w:space="0" w:color="auto"/>
        <w:right w:val="none" w:sz="0" w:space="0" w:color="auto"/>
      </w:divBdr>
    </w:div>
    <w:div w:id="657196183">
      <w:bodyDiv w:val="1"/>
      <w:marLeft w:val="0"/>
      <w:marRight w:val="0"/>
      <w:marTop w:val="0"/>
      <w:marBottom w:val="0"/>
      <w:divBdr>
        <w:top w:val="none" w:sz="0" w:space="0" w:color="auto"/>
        <w:left w:val="none" w:sz="0" w:space="0" w:color="auto"/>
        <w:bottom w:val="none" w:sz="0" w:space="0" w:color="auto"/>
        <w:right w:val="none" w:sz="0" w:space="0" w:color="auto"/>
      </w:divBdr>
    </w:div>
    <w:div w:id="736706208">
      <w:bodyDiv w:val="1"/>
      <w:marLeft w:val="0"/>
      <w:marRight w:val="0"/>
      <w:marTop w:val="0"/>
      <w:marBottom w:val="0"/>
      <w:divBdr>
        <w:top w:val="none" w:sz="0" w:space="0" w:color="auto"/>
        <w:left w:val="none" w:sz="0" w:space="0" w:color="auto"/>
        <w:bottom w:val="none" w:sz="0" w:space="0" w:color="auto"/>
        <w:right w:val="none" w:sz="0" w:space="0" w:color="auto"/>
      </w:divBdr>
    </w:div>
    <w:div w:id="779032853">
      <w:bodyDiv w:val="1"/>
      <w:marLeft w:val="0"/>
      <w:marRight w:val="0"/>
      <w:marTop w:val="0"/>
      <w:marBottom w:val="0"/>
      <w:divBdr>
        <w:top w:val="none" w:sz="0" w:space="0" w:color="auto"/>
        <w:left w:val="none" w:sz="0" w:space="0" w:color="auto"/>
        <w:bottom w:val="none" w:sz="0" w:space="0" w:color="auto"/>
        <w:right w:val="none" w:sz="0" w:space="0" w:color="auto"/>
      </w:divBdr>
    </w:div>
    <w:div w:id="812063807">
      <w:bodyDiv w:val="1"/>
      <w:marLeft w:val="0"/>
      <w:marRight w:val="0"/>
      <w:marTop w:val="0"/>
      <w:marBottom w:val="0"/>
      <w:divBdr>
        <w:top w:val="none" w:sz="0" w:space="0" w:color="auto"/>
        <w:left w:val="none" w:sz="0" w:space="0" w:color="auto"/>
        <w:bottom w:val="none" w:sz="0" w:space="0" w:color="auto"/>
        <w:right w:val="none" w:sz="0" w:space="0" w:color="auto"/>
      </w:divBdr>
      <w:divsChild>
        <w:div w:id="1290237007">
          <w:marLeft w:val="806"/>
          <w:marRight w:val="0"/>
          <w:marTop w:val="130"/>
          <w:marBottom w:val="0"/>
          <w:divBdr>
            <w:top w:val="none" w:sz="0" w:space="0" w:color="auto"/>
            <w:left w:val="none" w:sz="0" w:space="0" w:color="auto"/>
            <w:bottom w:val="none" w:sz="0" w:space="0" w:color="auto"/>
            <w:right w:val="none" w:sz="0" w:space="0" w:color="auto"/>
          </w:divBdr>
        </w:div>
        <w:div w:id="530413067">
          <w:marLeft w:val="806"/>
          <w:marRight w:val="0"/>
          <w:marTop w:val="130"/>
          <w:marBottom w:val="0"/>
          <w:divBdr>
            <w:top w:val="none" w:sz="0" w:space="0" w:color="auto"/>
            <w:left w:val="none" w:sz="0" w:space="0" w:color="auto"/>
            <w:bottom w:val="none" w:sz="0" w:space="0" w:color="auto"/>
            <w:right w:val="none" w:sz="0" w:space="0" w:color="auto"/>
          </w:divBdr>
        </w:div>
        <w:div w:id="1197935952">
          <w:marLeft w:val="806"/>
          <w:marRight w:val="0"/>
          <w:marTop w:val="130"/>
          <w:marBottom w:val="0"/>
          <w:divBdr>
            <w:top w:val="none" w:sz="0" w:space="0" w:color="auto"/>
            <w:left w:val="none" w:sz="0" w:space="0" w:color="auto"/>
            <w:bottom w:val="none" w:sz="0" w:space="0" w:color="auto"/>
            <w:right w:val="none" w:sz="0" w:space="0" w:color="auto"/>
          </w:divBdr>
        </w:div>
      </w:divsChild>
    </w:div>
    <w:div w:id="888955079">
      <w:bodyDiv w:val="1"/>
      <w:marLeft w:val="0"/>
      <w:marRight w:val="0"/>
      <w:marTop w:val="0"/>
      <w:marBottom w:val="0"/>
      <w:divBdr>
        <w:top w:val="none" w:sz="0" w:space="0" w:color="auto"/>
        <w:left w:val="none" w:sz="0" w:space="0" w:color="auto"/>
        <w:bottom w:val="none" w:sz="0" w:space="0" w:color="auto"/>
        <w:right w:val="none" w:sz="0" w:space="0" w:color="auto"/>
      </w:divBdr>
    </w:div>
    <w:div w:id="911894403">
      <w:bodyDiv w:val="1"/>
      <w:marLeft w:val="0"/>
      <w:marRight w:val="0"/>
      <w:marTop w:val="0"/>
      <w:marBottom w:val="0"/>
      <w:divBdr>
        <w:top w:val="none" w:sz="0" w:space="0" w:color="auto"/>
        <w:left w:val="none" w:sz="0" w:space="0" w:color="auto"/>
        <w:bottom w:val="none" w:sz="0" w:space="0" w:color="auto"/>
        <w:right w:val="none" w:sz="0" w:space="0" w:color="auto"/>
      </w:divBdr>
      <w:divsChild>
        <w:div w:id="1240208389">
          <w:marLeft w:val="547"/>
          <w:marRight w:val="0"/>
          <w:marTop w:val="144"/>
          <w:marBottom w:val="0"/>
          <w:divBdr>
            <w:top w:val="none" w:sz="0" w:space="0" w:color="auto"/>
            <w:left w:val="none" w:sz="0" w:space="0" w:color="auto"/>
            <w:bottom w:val="none" w:sz="0" w:space="0" w:color="auto"/>
            <w:right w:val="none" w:sz="0" w:space="0" w:color="auto"/>
          </w:divBdr>
        </w:div>
        <w:div w:id="622931229">
          <w:marLeft w:val="1166"/>
          <w:marRight w:val="0"/>
          <w:marTop w:val="125"/>
          <w:marBottom w:val="0"/>
          <w:divBdr>
            <w:top w:val="none" w:sz="0" w:space="0" w:color="auto"/>
            <w:left w:val="none" w:sz="0" w:space="0" w:color="auto"/>
            <w:bottom w:val="none" w:sz="0" w:space="0" w:color="auto"/>
            <w:right w:val="none" w:sz="0" w:space="0" w:color="auto"/>
          </w:divBdr>
        </w:div>
        <w:div w:id="409471682">
          <w:marLeft w:val="1166"/>
          <w:marRight w:val="0"/>
          <w:marTop w:val="125"/>
          <w:marBottom w:val="0"/>
          <w:divBdr>
            <w:top w:val="none" w:sz="0" w:space="0" w:color="auto"/>
            <w:left w:val="none" w:sz="0" w:space="0" w:color="auto"/>
            <w:bottom w:val="none" w:sz="0" w:space="0" w:color="auto"/>
            <w:right w:val="none" w:sz="0" w:space="0" w:color="auto"/>
          </w:divBdr>
        </w:div>
        <w:div w:id="1933053044">
          <w:marLeft w:val="1166"/>
          <w:marRight w:val="0"/>
          <w:marTop w:val="125"/>
          <w:marBottom w:val="0"/>
          <w:divBdr>
            <w:top w:val="none" w:sz="0" w:space="0" w:color="auto"/>
            <w:left w:val="none" w:sz="0" w:space="0" w:color="auto"/>
            <w:bottom w:val="none" w:sz="0" w:space="0" w:color="auto"/>
            <w:right w:val="none" w:sz="0" w:space="0" w:color="auto"/>
          </w:divBdr>
        </w:div>
        <w:div w:id="1216166127">
          <w:marLeft w:val="1829"/>
          <w:marRight w:val="0"/>
          <w:marTop w:val="106"/>
          <w:marBottom w:val="0"/>
          <w:divBdr>
            <w:top w:val="none" w:sz="0" w:space="0" w:color="auto"/>
            <w:left w:val="none" w:sz="0" w:space="0" w:color="auto"/>
            <w:bottom w:val="none" w:sz="0" w:space="0" w:color="auto"/>
            <w:right w:val="none" w:sz="0" w:space="0" w:color="auto"/>
          </w:divBdr>
        </w:div>
      </w:divsChild>
    </w:div>
    <w:div w:id="981080015">
      <w:bodyDiv w:val="1"/>
      <w:marLeft w:val="0"/>
      <w:marRight w:val="0"/>
      <w:marTop w:val="0"/>
      <w:marBottom w:val="0"/>
      <w:divBdr>
        <w:top w:val="none" w:sz="0" w:space="0" w:color="auto"/>
        <w:left w:val="none" w:sz="0" w:space="0" w:color="auto"/>
        <w:bottom w:val="none" w:sz="0" w:space="0" w:color="auto"/>
        <w:right w:val="none" w:sz="0" w:space="0" w:color="auto"/>
      </w:divBdr>
    </w:div>
    <w:div w:id="1027952453">
      <w:bodyDiv w:val="1"/>
      <w:marLeft w:val="0"/>
      <w:marRight w:val="0"/>
      <w:marTop w:val="0"/>
      <w:marBottom w:val="0"/>
      <w:divBdr>
        <w:top w:val="none" w:sz="0" w:space="0" w:color="auto"/>
        <w:left w:val="none" w:sz="0" w:space="0" w:color="auto"/>
        <w:bottom w:val="none" w:sz="0" w:space="0" w:color="auto"/>
        <w:right w:val="none" w:sz="0" w:space="0" w:color="auto"/>
      </w:divBdr>
      <w:divsChild>
        <w:div w:id="403603447">
          <w:marLeft w:val="0"/>
          <w:marRight w:val="0"/>
          <w:marTop w:val="0"/>
          <w:marBottom w:val="0"/>
          <w:divBdr>
            <w:top w:val="none" w:sz="0" w:space="0" w:color="auto"/>
            <w:left w:val="none" w:sz="0" w:space="0" w:color="auto"/>
            <w:bottom w:val="none" w:sz="0" w:space="0" w:color="auto"/>
            <w:right w:val="none" w:sz="0" w:space="0" w:color="auto"/>
          </w:divBdr>
        </w:div>
        <w:div w:id="620840580">
          <w:marLeft w:val="0"/>
          <w:marRight w:val="0"/>
          <w:marTop w:val="0"/>
          <w:marBottom w:val="0"/>
          <w:divBdr>
            <w:top w:val="none" w:sz="0" w:space="0" w:color="auto"/>
            <w:left w:val="none" w:sz="0" w:space="0" w:color="auto"/>
            <w:bottom w:val="none" w:sz="0" w:space="0" w:color="auto"/>
            <w:right w:val="none" w:sz="0" w:space="0" w:color="auto"/>
          </w:divBdr>
        </w:div>
        <w:div w:id="732851693">
          <w:marLeft w:val="0"/>
          <w:marRight w:val="0"/>
          <w:marTop w:val="0"/>
          <w:marBottom w:val="0"/>
          <w:divBdr>
            <w:top w:val="none" w:sz="0" w:space="0" w:color="auto"/>
            <w:left w:val="none" w:sz="0" w:space="0" w:color="auto"/>
            <w:bottom w:val="none" w:sz="0" w:space="0" w:color="auto"/>
            <w:right w:val="none" w:sz="0" w:space="0" w:color="auto"/>
          </w:divBdr>
        </w:div>
        <w:div w:id="1009483094">
          <w:marLeft w:val="0"/>
          <w:marRight w:val="0"/>
          <w:marTop w:val="0"/>
          <w:marBottom w:val="0"/>
          <w:divBdr>
            <w:top w:val="none" w:sz="0" w:space="0" w:color="auto"/>
            <w:left w:val="none" w:sz="0" w:space="0" w:color="auto"/>
            <w:bottom w:val="none" w:sz="0" w:space="0" w:color="auto"/>
            <w:right w:val="none" w:sz="0" w:space="0" w:color="auto"/>
          </w:divBdr>
        </w:div>
        <w:div w:id="1078551613">
          <w:marLeft w:val="0"/>
          <w:marRight w:val="0"/>
          <w:marTop w:val="0"/>
          <w:marBottom w:val="0"/>
          <w:divBdr>
            <w:top w:val="none" w:sz="0" w:space="0" w:color="auto"/>
            <w:left w:val="none" w:sz="0" w:space="0" w:color="auto"/>
            <w:bottom w:val="none" w:sz="0" w:space="0" w:color="auto"/>
            <w:right w:val="none" w:sz="0" w:space="0" w:color="auto"/>
          </w:divBdr>
        </w:div>
        <w:div w:id="1129979717">
          <w:marLeft w:val="0"/>
          <w:marRight w:val="0"/>
          <w:marTop w:val="0"/>
          <w:marBottom w:val="0"/>
          <w:divBdr>
            <w:top w:val="none" w:sz="0" w:space="0" w:color="auto"/>
            <w:left w:val="none" w:sz="0" w:space="0" w:color="auto"/>
            <w:bottom w:val="none" w:sz="0" w:space="0" w:color="auto"/>
            <w:right w:val="none" w:sz="0" w:space="0" w:color="auto"/>
          </w:divBdr>
        </w:div>
        <w:div w:id="1915042063">
          <w:marLeft w:val="0"/>
          <w:marRight w:val="0"/>
          <w:marTop w:val="0"/>
          <w:marBottom w:val="0"/>
          <w:divBdr>
            <w:top w:val="none" w:sz="0" w:space="0" w:color="auto"/>
            <w:left w:val="none" w:sz="0" w:space="0" w:color="auto"/>
            <w:bottom w:val="none" w:sz="0" w:space="0" w:color="auto"/>
            <w:right w:val="none" w:sz="0" w:space="0" w:color="auto"/>
          </w:divBdr>
        </w:div>
      </w:divsChild>
    </w:div>
    <w:div w:id="1058934888">
      <w:bodyDiv w:val="1"/>
      <w:marLeft w:val="0"/>
      <w:marRight w:val="0"/>
      <w:marTop w:val="0"/>
      <w:marBottom w:val="0"/>
      <w:divBdr>
        <w:top w:val="none" w:sz="0" w:space="0" w:color="auto"/>
        <w:left w:val="none" w:sz="0" w:space="0" w:color="auto"/>
        <w:bottom w:val="none" w:sz="0" w:space="0" w:color="auto"/>
        <w:right w:val="none" w:sz="0" w:space="0" w:color="auto"/>
      </w:divBdr>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
    <w:div w:id="1137719582">
      <w:bodyDiv w:val="1"/>
      <w:marLeft w:val="0"/>
      <w:marRight w:val="0"/>
      <w:marTop w:val="0"/>
      <w:marBottom w:val="0"/>
      <w:divBdr>
        <w:top w:val="none" w:sz="0" w:space="0" w:color="auto"/>
        <w:left w:val="none" w:sz="0" w:space="0" w:color="auto"/>
        <w:bottom w:val="none" w:sz="0" w:space="0" w:color="auto"/>
        <w:right w:val="none" w:sz="0" w:space="0" w:color="auto"/>
      </w:divBdr>
    </w:div>
    <w:div w:id="1141119148">
      <w:bodyDiv w:val="1"/>
      <w:marLeft w:val="0"/>
      <w:marRight w:val="0"/>
      <w:marTop w:val="0"/>
      <w:marBottom w:val="0"/>
      <w:divBdr>
        <w:top w:val="none" w:sz="0" w:space="0" w:color="auto"/>
        <w:left w:val="none" w:sz="0" w:space="0" w:color="auto"/>
        <w:bottom w:val="none" w:sz="0" w:space="0" w:color="auto"/>
        <w:right w:val="none" w:sz="0" w:space="0" w:color="auto"/>
      </w:divBdr>
    </w:div>
    <w:div w:id="1212110509">
      <w:bodyDiv w:val="1"/>
      <w:marLeft w:val="0"/>
      <w:marRight w:val="0"/>
      <w:marTop w:val="0"/>
      <w:marBottom w:val="0"/>
      <w:divBdr>
        <w:top w:val="none" w:sz="0" w:space="0" w:color="auto"/>
        <w:left w:val="none" w:sz="0" w:space="0" w:color="auto"/>
        <w:bottom w:val="none" w:sz="0" w:space="0" w:color="auto"/>
        <w:right w:val="none" w:sz="0" w:space="0" w:color="auto"/>
      </w:divBdr>
    </w:div>
    <w:div w:id="1416778396">
      <w:bodyDiv w:val="1"/>
      <w:marLeft w:val="0"/>
      <w:marRight w:val="0"/>
      <w:marTop w:val="0"/>
      <w:marBottom w:val="0"/>
      <w:divBdr>
        <w:top w:val="none" w:sz="0" w:space="0" w:color="auto"/>
        <w:left w:val="none" w:sz="0" w:space="0" w:color="auto"/>
        <w:bottom w:val="none" w:sz="0" w:space="0" w:color="auto"/>
        <w:right w:val="none" w:sz="0" w:space="0" w:color="auto"/>
      </w:divBdr>
    </w:div>
    <w:div w:id="1513449290">
      <w:bodyDiv w:val="1"/>
      <w:marLeft w:val="0"/>
      <w:marRight w:val="0"/>
      <w:marTop w:val="0"/>
      <w:marBottom w:val="0"/>
      <w:divBdr>
        <w:top w:val="none" w:sz="0" w:space="0" w:color="auto"/>
        <w:left w:val="none" w:sz="0" w:space="0" w:color="auto"/>
        <w:bottom w:val="none" w:sz="0" w:space="0" w:color="auto"/>
        <w:right w:val="none" w:sz="0" w:space="0" w:color="auto"/>
      </w:divBdr>
    </w:div>
    <w:div w:id="1611737786">
      <w:bodyDiv w:val="1"/>
      <w:marLeft w:val="0"/>
      <w:marRight w:val="0"/>
      <w:marTop w:val="0"/>
      <w:marBottom w:val="0"/>
      <w:divBdr>
        <w:top w:val="none" w:sz="0" w:space="0" w:color="auto"/>
        <w:left w:val="none" w:sz="0" w:space="0" w:color="auto"/>
        <w:bottom w:val="none" w:sz="0" w:space="0" w:color="auto"/>
        <w:right w:val="none" w:sz="0" w:space="0" w:color="auto"/>
      </w:divBdr>
    </w:div>
    <w:div w:id="1624771493">
      <w:bodyDiv w:val="1"/>
      <w:marLeft w:val="0"/>
      <w:marRight w:val="0"/>
      <w:marTop w:val="0"/>
      <w:marBottom w:val="0"/>
      <w:divBdr>
        <w:top w:val="none" w:sz="0" w:space="0" w:color="auto"/>
        <w:left w:val="none" w:sz="0" w:space="0" w:color="auto"/>
        <w:bottom w:val="none" w:sz="0" w:space="0" w:color="auto"/>
        <w:right w:val="none" w:sz="0" w:space="0" w:color="auto"/>
      </w:divBdr>
    </w:div>
    <w:div w:id="1632634467">
      <w:bodyDiv w:val="1"/>
      <w:marLeft w:val="0"/>
      <w:marRight w:val="0"/>
      <w:marTop w:val="0"/>
      <w:marBottom w:val="0"/>
      <w:divBdr>
        <w:top w:val="none" w:sz="0" w:space="0" w:color="auto"/>
        <w:left w:val="none" w:sz="0" w:space="0" w:color="auto"/>
        <w:bottom w:val="none" w:sz="0" w:space="0" w:color="auto"/>
        <w:right w:val="none" w:sz="0" w:space="0" w:color="auto"/>
      </w:divBdr>
      <w:divsChild>
        <w:div w:id="522669787">
          <w:marLeft w:val="547"/>
          <w:marRight w:val="0"/>
          <w:marTop w:val="154"/>
          <w:marBottom w:val="0"/>
          <w:divBdr>
            <w:top w:val="none" w:sz="0" w:space="0" w:color="auto"/>
            <w:left w:val="none" w:sz="0" w:space="0" w:color="auto"/>
            <w:bottom w:val="none" w:sz="0" w:space="0" w:color="auto"/>
            <w:right w:val="none" w:sz="0" w:space="0" w:color="auto"/>
          </w:divBdr>
        </w:div>
        <w:div w:id="1042293593">
          <w:marLeft w:val="1166"/>
          <w:marRight w:val="0"/>
          <w:marTop w:val="134"/>
          <w:marBottom w:val="0"/>
          <w:divBdr>
            <w:top w:val="none" w:sz="0" w:space="0" w:color="auto"/>
            <w:left w:val="none" w:sz="0" w:space="0" w:color="auto"/>
            <w:bottom w:val="none" w:sz="0" w:space="0" w:color="auto"/>
            <w:right w:val="none" w:sz="0" w:space="0" w:color="auto"/>
          </w:divBdr>
        </w:div>
        <w:div w:id="276565209">
          <w:marLeft w:val="1166"/>
          <w:marRight w:val="0"/>
          <w:marTop w:val="134"/>
          <w:marBottom w:val="0"/>
          <w:divBdr>
            <w:top w:val="none" w:sz="0" w:space="0" w:color="auto"/>
            <w:left w:val="none" w:sz="0" w:space="0" w:color="auto"/>
            <w:bottom w:val="none" w:sz="0" w:space="0" w:color="auto"/>
            <w:right w:val="none" w:sz="0" w:space="0" w:color="auto"/>
          </w:divBdr>
        </w:div>
      </w:divsChild>
    </w:div>
    <w:div w:id="1655798382">
      <w:bodyDiv w:val="1"/>
      <w:marLeft w:val="0"/>
      <w:marRight w:val="0"/>
      <w:marTop w:val="0"/>
      <w:marBottom w:val="0"/>
      <w:divBdr>
        <w:top w:val="none" w:sz="0" w:space="0" w:color="auto"/>
        <w:left w:val="none" w:sz="0" w:space="0" w:color="auto"/>
        <w:bottom w:val="none" w:sz="0" w:space="0" w:color="auto"/>
        <w:right w:val="none" w:sz="0" w:space="0" w:color="auto"/>
      </w:divBdr>
      <w:divsChild>
        <w:div w:id="2558942">
          <w:marLeft w:val="0"/>
          <w:marRight w:val="0"/>
          <w:marTop w:val="0"/>
          <w:marBottom w:val="0"/>
          <w:divBdr>
            <w:top w:val="none" w:sz="0" w:space="0" w:color="auto"/>
            <w:left w:val="none" w:sz="0" w:space="0" w:color="auto"/>
            <w:bottom w:val="none" w:sz="0" w:space="0" w:color="auto"/>
            <w:right w:val="none" w:sz="0" w:space="0" w:color="auto"/>
          </w:divBdr>
        </w:div>
        <w:div w:id="64301149">
          <w:marLeft w:val="0"/>
          <w:marRight w:val="0"/>
          <w:marTop w:val="0"/>
          <w:marBottom w:val="0"/>
          <w:divBdr>
            <w:top w:val="none" w:sz="0" w:space="0" w:color="auto"/>
            <w:left w:val="none" w:sz="0" w:space="0" w:color="auto"/>
            <w:bottom w:val="none" w:sz="0" w:space="0" w:color="auto"/>
            <w:right w:val="none" w:sz="0" w:space="0" w:color="auto"/>
          </w:divBdr>
        </w:div>
        <w:div w:id="322706505">
          <w:marLeft w:val="0"/>
          <w:marRight w:val="0"/>
          <w:marTop w:val="0"/>
          <w:marBottom w:val="0"/>
          <w:divBdr>
            <w:top w:val="none" w:sz="0" w:space="0" w:color="auto"/>
            <w:left w:val="none" w:sz="0" w:space="0" w:color="auto"/>
            <w:bottom w:val="none" w:sz="0" w:space="0" w:color="auto"/>
            <w:right w:val="none" w:sz="0" w:space="0" w:color="auto"/>
          </w:divBdr>
        </w:div>
        <w:div w:id="394008831">
          <w:marLeft w:val="0"/>
          <w:marRight w:val="0"/>
          <w:marTop w:val="0"/>
          <w:marBottom w:val="0"/>
          <w:divBdr>
            <w:top w:val="none" w:sz="0" w:space="0" w:color="auto"/>
            <w:left w:val="none" w:sz="0" w:space="0" w:color="auto"/>
            <w:bottom w:val="none" w:sz="0" w:space="0" w:color="auto"/>
            <w:right w:val="none" w:sz="0" w:space="0" w:color="auto"/>
          </w:divBdr>
        </w:div>
        <w:div w:id="795686849">
          <w:marLeft w:val="0"/>
          <w:marRight w:val="0"/>
          <w:marTop w:val="0"/>
          <w:marBottom w:val="0"/>
          <w:divBdr>
            <w:top w:val="none" w:sz="0" w:space="0" w:color="auto"/>
            <w:left w:val="none" w:sz="0" w:space="0" w:color="auto"/>
            <w:bottom w:val="none" w:sz="0" w:space="0" w:color="auto"/>
            <w:right w:val="none" w:sz="0" w:space="0" w:color="auto"/>
          </w:divBdr>
        </w:div>
        <w:div w:id="1469394126">
          <w:marLeft w:val="0"/>
          <w:marRight w:val="0"/>
          <w:marTop w:val="0"/>
          <w:marBottom w:val="0"/>
          <w:divBdr>
            <w:top w:val="none" w:sz="0" w:space="0" w:color="auto"/>
            <w:left w:val="none" w:sz="0" w:space="0" w:color="auto"/>
            <w:bottom w:val="none" w:sz="0" w:space="0" w:color="auto"/>
            <w:right w:val="none" w:sz="0" w:space="0" w:color="auto"/>
          </w:divBdr>
        </w:div>
        <w:div w:id="2002808693">
          <w:marLeft w:val="0"/>
          <w:marRight w:val="0"/>
          <w:marTop w:val="0"/>
          <w:marBottom w:val="0"/>
          <w:divBdr>
            <w:top w:val="none" w:sz="0" w:space="0" w:color="auto"/>
            <w:left w:val="none" w:sz="0" w:space="0" w:color="auto"/>
            <w:bottom w:val="none" w:sz="0" w:space="0" w:color="auto"/>
            <w:right w:val="none" w:sz="0" w:space="0" w:color="auto"/>
          </w:divBdr>
        </w:div>
      </w:divsChild>
    </w:div>
    <w:div w:id="1810172935">
      <w:bodyDiv w:val="1"/>
      <w:marLeft w:val="0"/>
      <w:marRight w:val="0"/>
      <w:marTop w:val="0"/>
      <w:marBottom w:val="0"/>
      <w:divBdr>
        <w:top w:val="none" w:sz="0" w:space="0" w:color="auto"/>
        <w:left w:val="none" w:sz="0" w:space="0" w:color="auto"/>
        <w:bottom w:val="none" w:sz="0" w:space="0" w:color="auto"/>
        <w:right w:val="none" w:sz="0" w:space="0" w:color="auto"/>
      </w:divBdr>
    </w:div>
    <w:div w:id="1920406619">
      <w:bodyDiv w:val="1"/>
      <w:marLeft w:val="0"/>
      <w:marRight w:val="0"/>
      <w:marTop w:val="0"/>
      <w:marBottom w:val="0"/>
      <w:divBdr>
        <w:top w:val="none" w:sz="0" w:space="0" w:color="auto"/>
        <w:left w:val="none" w:sz="0" w:space="0" w:color="auto"/>
        <w:bottom w:val="none" w:sz="0" w:space="0" w:color="auto"/>
        <w:right w:val="none" w:sz="0" w:space="0" w:color="auto"/>
      </w:divBdr>
      <w:divsChild>
        <w:div w:id="1329098858">
          <w:marLeft w:val="547"/>
          <w:marRight w:val="0"/>
          <w:marTop w:val="96"/>
          <w:marBottom w:val="0"/>
          <w:divBdr>
            <w:top w:val="none" w:sz="0" w:space="0" w:color="auto"/>
            <w:left w:val="none" w:sz="0" w:space="0" w:color="auto"/>
            <w:bottom w:val="none" w:sz="0" w:space="0" w:color="auto"/>
            <w:right w:val="none" w:sz="0" w:space="0" w:color="auto"/>
          </w:divBdr>
        </w:div>
        <w:div w:id="661854060">
          <w:marLeft w:val="1166"/>
          <w:marRight w:val="0"/>
          <w:marTop w:val="82"/>
          <w:marBottom w:val="0"/>
          <w:divBdr>
            <w:top w:val="none" w:sz="0" w:space="0" w:color="auto"/>
            <w:left w:val="none" w:sz="0" w:space="0" w:color="auto"/>
            <w:bottom w:val="none" w:sz="0" w:space="0" w:color="auto"/>
            <w:right w:val="none" w:sz="0" w:space="0" w:color="auto"/>
          </w:divBdr>
        </w:div>
        <w:div w:id="834883935">
          <w:marLeft w:val="1166"/>
          <w:marRight w:val="0"/>
          <w:marTop w:val="82"/>
          <w:marBottom w:val="0"/>
          <w:divBdr>
            <w:top w:val="none" w:sz="0" w:space="0" w:color="auto"/>
            <w:left w:val="none" w:sz="0" w:space="0" w:color="auto"/>
            <w:bottom w:val="none" w:sz="0" w:space="0" w:color="auto"/>
            <w:right w:val="none" w:sz="0" w:space="0" w:color="auto"/>
          </w:divBdr>
        </w:div>
        <w:div w:id="832256828">
          <w:marLeft w:val="547"/>
          <w:marRight w:val="0"/>
          <w:marTop w:val="96"/>
          <w:marBottom w:val="0"/>
          <w:divBdr>
            <w:top w:val="none" w:sz="0" w:space="0" w:color="auto"/>
            <w:left w:val="none" w:sz="0" w:space="0" w:color="auto"/>
            <w:bottom w:val="none" w:sz="0" w:space="0" w:color="auto"/>
            <w:right w:val="none" w:sz="0" w:space="0" w:color="auto"/>
          </w:divBdr>
        </w:div>
        <w:div w:id="1247493927">
          <w:marLeft w:val="1166"/>
          <w:marRight w:val="0"/>
          <w:marTop w:val="82"/>
          <w:marBottom w:val="0"/>
          <w:divBdr>
            <w:top w:val="none" w:sz="0" w:space="0" w:color="auto"/>
            <w:left w:val="none" w:sz="0" w:space="0" w:color="auto"/>
            <w:bottom w:val="none" w:sz="0" w:space="0" w:color="auto"/>
            <w:right w:val="none" w:sz="0" w:space="0" w:color="auto"/>
          </w:divBdr>
        </w:div>
        <w:div w:id="489251008">
          <w:marLeft w:val="1166"/>
          <w:marRight w:val="0"/>
          <w:marTop w:val="82"/>
          <w:marBottom w:val="0"/>
          <w:divBdr>
            <w:top w:val="none" w:sz="0" w:space="0" w:color="auto"/>
            <w:left w:val="none" w:sz="0" w:space="0" w:color="auto"/>
            <w:bottom w:val="none" w:sz="0" w:space="0" w:color="auto"/>
            <w:right w:val="none" w:sz="0" w:space="0" w:color="auto"/>
          </w:divBdr>
        </w:div>
        <w:div w:id="910116802">
          <w:marLeft w:val="547"/>
          <w:marRight w:val="0"/>
          <w:marTop w:val="96"/>
          <w:marBottom w:val="0"/>
          <w:divBdr>
            <w:top w:val="none" w:sz="0" w:space="0" w:color="auto"/>
            <w:left w:val="none" w:sz="0" w:space="0" w:color="auto"/>
            <w:bottom w:val="none" w:sz="0" w:space="0" w:color="auto"/>
            <w:right w:val="none" w:sz="0" w:space="0" w:color="auto"/>
          </w:divBdr>
        </w:div>
        <w:div w:id="1893225991">
          <w:marLeft w:val="1166"/>
          <w:marRight w:val="0"/>
          <w:marTop w:val="82"/>
          <w:marBottom w:val="0"/>
          <w:divBdr>
            <w:top w:val="none" w:sz="0" w:space="0" w:color="auto"/>
            <w:left w:val="none" w:sz="0" w:space="0" w:color="auto"/>
            <w:bottom w:val="none" w:sz="0" w:space="0" w:color="auto"/>
            <w:right w:val="none" w:sz="0" w:space="0" w:color="auto"/>
          </w:divBdr>
        </w:div>
        <w:div w:id="2135782512">
          <w:marLeft w:val="1166"/>
          <w:marRight w:val="0"/>
          <w:marTop w:val="82"/>
          <w:marBottom w:val="0"/>
          <w:divBdr>
            <w:top w:val="none" w:sz="0" w:space="0" w:color="auto"/>
            <w:left w:val="none" w:sz="0" w:space="0" w:color="auto"/>
            <w:bottom w:val="none" w:sz="0" w:space="0" w:color="auto"/>
            <w:right w:val="none" w:sz="0" w:space="0" w:color="auto"/>
          </w:divBdr>
        </w:div>
        <w:div w:id="1296256031">
          <w:marLeft w:val="1166"/>
          <w:marRight w:val="0"/>
          <w:marTop w:val="82"/>
          <w:marBottom w:val="0"/>
          <w:divBdr>
            <w:top w:val="none" w:sz="0" w:space="0" w:color="auto"/>
            <w:left w:val="none" w:sz="0" w:space="0" w:color="auto"/>
            <w:bottom w:val="none" w:sz="0" w:space="0" w:color="auto"/>
            <w:right w:val="none" w:sz="0" w:space="0" w:color="auto"/>
          </w:divBdr>
        </w:div>
      </w:divsChild>
    </w:div>
    <w:div w:id="1944723284">
      <w:bodyDiv w:val="1"/>
      <w:marLeft w:val="0"/>
      <w:marRight w:val="0"/>
      <w:marTop w:val="0"/>
      <w:marBottom w:val="0"/>
      <w:divBdr>
        <w:top w:val="none" w:sz="0" w:space="0" w:color="auto"/>
        <w:left w:val="none" w:sz="0" w:space="0" w:color="auto"/>
        <w:bottom w:val="none" w:sz="0" w:space="0" w:color="auto"/>
        <w:right w:val="none" w:sz="0" w:space="0" w:color="auto"/>
      </w:divBdr>
      <w:divsChild>
        <w:div w:id="1258127253">
          <w:marLeft w:val="547"/>
          <w:marRight w:val="0"/>
          <w:marTop w:val="96"/>
          <w:marBottom w:val="0"/>
          <w:divBdr>
            <w:top w:val="none" w:sz="0" w:space="0" w:color="auto"/>
            <w:left w:val="none" w:sz="0" w:space="0" w:color="auto"/>
            <w:bottom w:val="none" w:sz="0" w:space="0" w:color="auto"/>
            <w:right w:val="none" w:sz="0" w:space="0" w:color="auto"/>
          </w:divBdr>
        </w:div>
        <w:div w:id="1756630207">
          <w:marLeft w:val="547"/>
          <w:marRight w:val="0"/>
          <w:marTop w:val="96"/>
          <w:marBottom w:val="0"/>
          <w:divBdr>
            <w:top w:val="none" w:sz="0" w:space="0" w:color="auto"/>
            <w:left w:val="none" w:sz="0" w:space="0" w:color="auto"/>
            <w:bottom w:val="none" w:sz="0" w:space="0" w:color="auto"/>
            <w:right w:val="none" w:sz="0" w:space="0" w:color="auto"/>
          </w:divBdr>
        </w:div>
        <w:div w:id="370811048">
          <w:marLeft w:val="1166"/>
          <w:marRight w:val="0"/>
          <w:marTop w:val="86"/>
          <w:marBottom w:val="0"/>
          <w:divBdr>
            <w:top w:val="none" w:sz="0" w:space="0" w:color="auto"/>
            <w:left w:val="none" w:sz="0" w:space="0" w:color="auto"/>
            <w:bottom w:val="none" w:sz="0" w:space="0" w:color="auto"/>
            <w:right w:val="none" w:sz="0" w:space="0" w:color="auto"/>
          </w:divBdr>
        </w:div>
        <w:div w:id="1663503921">
          <w:marLeft w:val="1166"/>
          <w:marRight w:val="0"/>
          <w:marTop w:val="86"/>
          <w:marBottom w:val="0"/>
          <w:divBdr>
            <w:top w:val="none" w:sz="0" w:space="0" w:color="auto"/>
            <w:left w:val="none" w:sz="0" w:space="0" w:color="auto"/>
            <w:bottom w:val="none" w:sz="0" w:space="0" w:color="auto"/>
            <w:right w:val="none" w:sz="0" w:space="0" w:color="auto"/>
          </w:divBdr>
        </w:div>
        <w:div w:id="1722442249">
          <w:marLeft w:val="1800"/>
          <w:marRight w:val="0"/>
          <w:marTop w:val="72"/>
          <w:marBottom w:val="0"/>
          <w:divBdr>
            <w:top w:val="none" w:sz="0" w:space="0" w:color="auto"/>
            <w:left w:val="none" w:sz="0" w:space="0" w:color="auto"/>
            <w:bottom w:val="none" w:sz="0" w:space="0" w:color="auto"/>
            <w:right w:val="none" w:sz="0" w:space="0" w:color="auto"/>
          </w:divBdr>
        </w:div>
        <w:div w:id="1793474789">
          <w:marLeft w:val="547"/>
          <w:marRight w:val="0"/>
          <w:marTop w:val="96"/>
          <w:marBottom w:val="0"/>
          <w:divBdr>
            <w:top w:val="none" w:sz="0" w:space="0" w:color="auto"/>
            <w:left w:val="none" w:sz="0" w:space="0" w:color="auto"/>
            <w:bottom w:val="none" w:sz="0" w:space="0" w:color="auto"/>
            <w:right w:val="none" w:sz="0" w:space="0" w:color="auto"/>
          </w:divBdr>
        </w:div>
        <w:div w:id="1219247833">
          <w:marLeft w:val="547"/>
          <w:marRight w:val="0"/>
          <w:marTop w:val="96"/>
          <w:marBottom w:val="0"/>
          <w:divBdr>
            <w:top w:val="none" w:sz="0" w:space="0" w:color="auto"/>
            <w:left w:val="none" w:sz="0" w:space="0" w:color="auto"/>
            <w:bottom w:val="none" w:sz="0" w:space="0" w:color="auto"/>
            <w:right w:val="none" w:sz="0" w:space="0" w:color="auto"/>
          </w:divBdr>
        </w:div>
        <w:div w:id="1197427514">
          <w:marLeft w:val="1166"/>
          <w:marRight w:val="0"/>
          <w:marTop w:val="86"/>
          <w:marBottom w:val="0"/>
          <w:divBdr>
            <w:top w:val="none" w:sz="0" w:space="0" w:color="auto"/>
            <w:left w:val="none" w:sz="0" w:space="0" w:color="auto"/>
            <w:bottom w:val="none" w:sz="0" w:space="0" w:color="auto"/>
            <w:right w:val="none" w:sz="0" w:space="0" w:color="auto"/>
          </w:divBdr>
        </w:div>
        <w:div w:id="499389954">
          <w:marLeft w:val="1166"/>
          <w:marRight w:val="0"/>
          <w:marTop w:val="86"/>
          <w:marBottom w:val="0"/>
          <w:divBdr>
            <w:top w:val="none" w:sz="0" w:space="0" w:color="auto"/>
            <w:left w:val="none" w:sz="0" w:space="0" w:color="auto"/>
            <w:bottom w:val="none" w:sz="0" w:space="0" w:color="auto"/>
            <w:right w:val="none" w:sz="0" w:space="0" w:color="auto"/>
          </w:divBdr>
        </w:div>
        <w:div w:id="424963052">
          <w:marLeft w:val="1166"/>
          <w:marRight w:val="0"/>
          <w:marTop w:val="86"/>
          <w:marBottom w:val="0"/>
          <w:divBdr>
            <w:top w:val="none" w:sz="0" w:space="0" w:color="auto"/>
            <w:left w:val="none" w:sz="0" w:space="0" w:color="auto"/>
            <w:bottom w:val="none" w:sz="0" w:space="0" w:color="auto"/>
            <w:right w:val="none" w:sz="0" w:space="0" w:color="auto"/>
          </w:divBdr>
        </w:div>
      </w:divsChild>
    </w:div>
    <w:div w:id="2014674468">
      <w:bodyDiv w:val="1"/>
      <w:marLeft w:val="0"/>
      <w:marRight w:val="0"/>
      <w:marTop w:val="0"/>
      <w:marBottom w:val="0"/>
      <w:divBdr>
        <w:top w:val="none" w:sz="0" w:space="0" w:color="auto"/>
        <w:left w:val="none" w:sz="0" w:space="0" w:color="auto"/>
        <w:bottom w:val="none" w:sz="0" w:space="0" w:color="auto"/>
        <w:right w:val="none" w:sz="0" w:space="0" w:color="auto"/>
      </w:divBdr>
      <w:divsChild>
        <w:div w:id="335311343">
          <w:marLeft w:val="0"/>
          <w:marRight w:val="0"/>
          <w:marTop w:val="0"/>
          <w:marBottom w:val="0"/>
          <w:divBdr>
            <w:top w:val="none" w:sz="0" w:space="0" w:color="auto"/>
            <w:left w:val="none" w:sz="0" w:space="0" w:color="auto"/>
            <w:bottom w:val="none" w:sz="0" w:space="0" w:color="auto"/>
            <w:right w:val="none" w:sz="0" w:space="0" w:color="auto"/>
          </w:divBdr>
        </w:div>
        <w:div w:id="439759741">
          <w:marLeft w:val="0"/>
          <w:marRight w:val="0"/>
          <w:marTop w:val="0"/>
          <w:marBottom w:val="0"/>
          <w:divBdr>
            <w:top w:val="none" w:sz="0" w:space="0" w:color="auto"/>
            <w:left w:val="none" w:sz="0" w:space="0" w:color="auto"/>
            <w:bottom w:val="none" w:sz="0" w:space="0" w:color="auto"/>
            <w:right w:val="none" w:sz="0" w:space="0" w:color="auto"/>
          </w:divBdr>
        </w:div>
        <w:div w:id="692532050">
          <w:marLeft w:val="0"/>
          <w:marRight w:val="0"/>
          <w:marTop w:val="0"/>
          <w:marBottom w:val="0"/>
          <w:divBdr>
            <w:top w:val="none" w:sz="0" w:space="0" w:color="auto"/>
            <w:left w:val="none" w:sz="0" w:space="0" w:color="auto"/>
            <w:bottom w:val="none" w:sz="0" w:space="0" w:color="auto"/>
            <w:right w:val="none" w:sz="0" w:space="0" w:color="auto"/>
          </w:divBdr>
        </w:div>
        <w:div w:id="1115095338">
          <w:marLeft w:val="0"/>
          <w:marRight w:val="0"/>
          <w:marTop w:val="0"/>
          <w:marBottom w:val="0"/>
          <w:divBdr>
            <w:top w:val="none" w:sz="0" w:space="0" w:color="auto"/>
            <w:left w:val="none" w:sz="0" w:space="0" w:color="auto"/>
            <w:bottom w:val="none" w:sz="0" w:space="0" w:color="auto"/>
            <w:right w:val="none" w:sz="0" w:space="0" w:color="auto"/>
          </w:divBdr>
        </w:div>
        <w:div w:id="1275477935">
          <w:marLeft w:val="0"/>
          <w:marRight w:val="0"/>
          <w:marTop w:val="0"/>
          <w:marBottom w:val="0"/>
          <w:divBdr>
            <w:top w:val="none" w:sz="0" w:space="0" w:color="auto"/>
            <w:left w:val="none" w:sz="0" w:space="0" w:color="auto"/>
            <w:bottom w:val="none" w:sz="0" w:space="0" w:color="auto"/>
            <w:right w:val="none" w:sz="0" w:space="0" w:color="auto"/>
          </w:divBdr>
          <w:divsChild>
            <w:div w:id="1539665519">
              <w:marLeft w:val="0"/>
              <w:marRight w:val="0"/>
              <w:marTop w:val="0"/>
              <w:marBottom w:val="0"/>
              <w:divBdr>
                <w:top w:val="none" w:sz="0" w:space="0" w:color="auto"/>
                <w:left w:val="none" w:sz="0" w:space="0" w:color="auto"/>
                <w:bottom w:val="none" w:sz="0" w:space="0" w:color="auto"/>
                <w:right w:val="none" w:sz="0" w:space="0" w:color="auto"/>
              </w:divBdr>
            </w:div>
          </w:divsChild>
        </w:div>
        <w:div w:id="1857037865">
          <w:marLeft w:val="0"/>
          <w:marRight w:val="0"/>
          <w:marTop w:val="0"/>
          <w:marBottom w:val="0"/>
          <w:divBdr>
            <w:top w:val="none" w:sz="0" w:space="0" w:color="auto"/>
            <w:left w:val="none" w:sz="0" w:space="0" w:color="auto"/>
            <w:bottom w:val="none" w:sz="0" w:space="0" w:color="auto"/>
            <w:right w:val="none" w:sz="0" w:space="0" w:color="auto"/>
          </w:divBdr>
        </w:div>
      </w:divsChild>
    </w:div>
    <w:div w:id="2107113945">
      <w:bodyDiv w:val="1"/>
      <w:marLeft w:val="0"/>
      <w:marRight w:val="0"/>
      <w:marTop w:val="0"/>
      <w:marBottom w:val="0"/>
      <w:divBdr>
        <w:top w:val="none" w:sz="0" w:space="0" w:color="auto"/>
        <w:left w:val="none" w:sz="0" w:space="0" w:color="auto"/>
        <w:bottom w:val="none" w:sz="0" w:space="0" w:color="auto"/>
        <w:right w:val="none" w:sz="0" w:space="0" w:color="auto"/>
      </w:divBdr>
      <w:divsChild>
        <w:div w:id="104539352">
          <w:marLeft w:val="0"/>
          <w:marRight w:val="0"/>
          <w:marTop w:val="0"/>
          <w:marBottom w:val="0"/>
          <w:divBdr>
            <w:top w:val="none" w:sz="0" w:space="0" w:color="auto"/>
            <w:left w:val="none" w:sz="0" w:space="0" w:color="auto"/>
            <w:bottom w:val="none" w:sz="0" w:space="0" w:color="auto"/>
            <w:right w:val="none" w:sz="0" w:space="0" w:color="auto"/>
          </w:divBdr>
        </w:div>
        <w:div w:id="168910492">
          <w:marLeft w:val="0"/>
          <w:marRight w:val="0"/>
          <w:marTop w:val="0"/>
          <w:marBottom w:val="0"/>
          <w:divBdr>
            <w:top w:val="none" w:sz="0" w:space="0" w:color="auto"/>
            <w:left w:val="none" w:sz="0" w:space="0" w:color="auto"/>
            <w:bottom w:val="none" w:sz="0" w:space="0" w:color="auto"/>
            <w:right w:val="none" w:sz="0" w:space="0" w:color="auto"/>
          </w:divBdr>
        </w:div>
        <w:div w:id="601575534">
          <w:marLeft w:val="0"/>
          <w:marRight w:val="0"/>
          <w:marTop w:val="0"/>
          <w:marBottom w:val="0"/>
          <w:divBdr>
            <w:top w:val="none" w:sz="0" w:space="0" w:color="auto"/>
            <w:left w:val="none" w:sz="0" w:space="0" w:color="auto"/>
            <w:bottom w:val="none" w:sz="0" w:space="0" w:color="auto"/>
            <w:right w:val="none" w:sz="0" w:space="0" w:color="auto"/>
          </w:divBdr>
        </w:div>
        <w:div w:id="646936454">
          <w:marLeft w:val="0"/>
          <w:marRight w:val="0"/>
          <w:marTop w:val="0"/>
          <w:marBottom w:val="0"/>
          <w:divBdr>
            <w:top w:val="none" w:sz="0" w:space="0" w:color="auto"/>
            <w:left w:val="none" w:sz="0" w:space="0" w:color="auto"/>
            <w:bottom w:val="none" w:sz="0" w:space="0" w:color="auto"/>
            <w:right w:val="none" w:sz="0" w:space="0" w:color="auto"/>
          </w:divBdr>
        </w:div>
        <w:div w:id="948511490">
          <w:marLeft w:val="0"/>
          <w:marRight w:val="0"/>
          <w:marTop w:val="0"/>
          <w:marBottom w:val="0"/>
          <w:divBdr>
            <w:top w:val="none" w:sz="0" w:space="0" w:color="auto"/>
            <w:left w:val="none" w:sz="0" w:space="0" w:color="auto"/>
            <w:bottom w:val="none" w:sz="0" w:space="0" w:color="auto"/>
            <w:right w:val="none" w:sz="0" w:space="0" w:color="auto"/>
          </w:divBdr>
        </w:div>
        <w:div w:id="1026370176">
          <w:marLeft w:val="0"/>
          <w:marRight w:val="0"/>
          <w:marTop w:val="0"/>
          <w:marBottom w:val="0"/>
          <w:divBdr>
            <w:top w:val="none" w:sz="0" w:space="0" w:color="auto"/>
            <w:left w:val="none" w:sz="0" w:space="0" w:color="auto"/>
            <w:bottom w:val="none" w:sz="0" w:space="0" w:color="auto"/>
            <w:right w:val="none" w:sz="0" w:space="0" w:color="auto"/>
          </w:divBdr>
        </w:div>
        <w:div w:id="1979796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1251</Words>
  <Characters>6885</Characters>
  <Application>Microsoft Office Word</Application>
  <DocSecurity>0</DocSecurity>
  <Lines>57</Lines>
  <Paragraphs>16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Administratif</vt:lpstr>
      <vt:lpstr>    Adhésions</vt:lpstr>
      <vt:lpstr>    Informations diverses</vt:lpstr>
      <vt:lpstr>    Planning des réunions 2019</vt:lpstr>
    </vt:vector>
  </TitlesOfParts>
  <Company>Hospices Civils de Lyon</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Pénisson-Besnier</dc:creator>
  <cp:lastModifiedBy>Thomas Laumonier</cp:lastModifiedBy>
  <cp:revision>3</cp:revision>
  <cp:lastPrinted>2019-05-27T14:41:00Z</cp:lastPrinted>
  <dcterms:created xsi:type="dcterms:W3CDTF">2024-05-31T05:13:00Z</dcterms:created>
  <dcterms:modified xsi:type="dcterms:W3CDTF">2024-05-31T05:19:00Z</dcterms:modified>
</cp:coreProperties>
</file>